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CA496B" w:rsidRPr="00E0417E" w:rsidRDefault="00CA496B" w:rsidP="00CA496B">
            <w:pPr>
              <w:ind w:firstLine="654"/>
              <w:jc w:val="both"/>
              <w:rPr>
                <w:rFonts w:ascii="Times New Roman" w:eastAsia="Times New Roman" w:hAnsi="Times New Roman" w:cs="Times New Roman"/>
                <w:lang w:eastAsia="ru-RU"/>
              </w:rPr>
            </w:pPr>
            <w:r w:rsidRPr="00CA496B">
              <w:rPr>
                <w:rFonts w:ascii="Times New Roman" w:eastAsia="Times New Roman" w:hAnsi="Times New Roman" w:cs="Times New Roman"/>
                <w:lang w:eastAsia="ru-RU"/>
              </w:rPr>
              <w:t xml:space="preserve">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w:t>
            </w:r>
            <w:r w:rsidRPr="00CA496B">
              <w:rPr>
                <w:rFonts w:ascii="Times New Roman" w:eastAsia="Times New Roman" w:hAnsi="Times New Roman" w:cs="Times New Roman"/>
                <w:bCs/>
                <w:lang w:eastAsia="ru-RU"/>
              </w:rPr>
              <w:t>предоставляться отсрочка в уплате  членского</w:t>
            </w:r>
            <w:r w:rsidRPr="00CA496B">
              <w:rPr>
                <w:rFonts w:ascii="Times New Roman" w:eastAsia="Times New Roman" w:hAnsi="Times New Roman" w:cs="Times New Roman"/>
                <w:lang w:eastAsia="ru-RU"/>
              </w:rPr>
              <w:t> </w:t>
            </w:r>
            <w:r w:rsidRPr="00CA496B">
              <w:rPr>
                <w:rFonts w:ascii="Times New Roman" w:eastAsia="Times New Roman" w:hAnsi="Times New Roman" w:cs="Times New Roman"/>
                <w:bCs/>
                <w:lang w:eastAsia="ru-RU"/>
              </w:rPr>
              <w:t>взноса за пользование фондом финансовой взаимопомощи, до момента возврата денежных сре</w:t>
            </w:r>
            <w:proofErr w:type="gramStart"/>
            <w:r w:rsidRPr="00CA496B">
              <w:rPr>
                <w:rFonts w:ascii="Times New Roman" w:eastAsia="Times New Roman" w:hAnsi="Times New Roman" w:cs="Times New Roman"/>
                <w:bCs/>
                <w:lang w:eastAsia="ru-RU"/>
              </w:rPr>
              <w:t>дств в ф</w:t>
            </w:r>
            <w:proofErr w:type="gramEnd"/>
            <w:r w:rsidRPr="00CA496B">
              <w:rPr>
                <w:rFonts w:ascii="Times New Roman" w:eastAsia="Times New Roman" w:hAnsi="Times New Roman" w:cs="Times New Roman"/>
                <w:bCs/>
                <w:lang w:eastAsia="ru-RU"/>
              </w:rPr>
              <w:t xml:space="preserve">онд финансовой взаимопомощи </w:t>
            </w:r>
            <w:r w:rsidRPr="00CA496B">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Диапазоны значений полной стоимости потребительского займа, определенных с учетом требований Федерального закона «О потребительском </w:t>
            </w:r>
            <w:r w:rsidRPr="00E0417E">
              <w:rPr>
                <w:rFonts w:ascii="Times New Roman" w:hAnsi="Times New Roman" w:cs="Times New Roman"/>
              </w:rPr>
              <w:lastRenderedPageBreak/>
              <w:t>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Периодичность платежей заемщика при возврате потребительского займа, уплате процентов и иных платежей по 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w:t>
            </w:r>
            <w:r w:rsidRPr="00E0417E">
              <w:rPr>
                <w:rFonts w:ascii="Times New Roman" w:hAnsi="Times New Roman" w:cs="Times New Roman"/>
              </w:rPr>
              <w:lastRenderedPageBreak/>
              <w:t>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lastRenderedPageBreak/>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Порядок предоставления заемщиком информации об использовании потребительского займа (при включении в договор потребительского займа </w:t>
            </w:r>
            <w:r w:rsidRPr="00E0417E">
              <w:rPr>
                <w:rFonts w:ascii="Times New Roman" w:hAnsi="Times New Roman" w:cs="Times New Roman"/>
              </w:rPr>
              <w:lastRenderedPageBreak/>
              <w:t>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w:t>
            </w:r>
            <w:r w:rsidRPr="00E0417E">
              <w:rPr>
                <w:rFonts w:ascii="Times New Roman" w:hAnsi="Times New Roman" w:cs="Times New Roman"/>
              </w:rPr>
              <w:lastRenderedPageBreak/>
              <w:t>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FC4B4A" w:rsidRPr="00FC4B4A" w:rsidRDefault="00712ADE" w:rsidP="00FC4B4A">
      <w:pPr>
        <w:keepNext/>
        <w:spacing w:after="0" w:line="240" w:lineRule="auto"/>
        <w:jc w:val="both"/>
        <w:outlineLvl w:val="0"/>
        <w:rPr>
          <w:rFonts w:ascii="Times New Roman" w:eastAsia="Times New Roman" w:hAnsi="Times New Roman" w:cs="Times New Roman"/>
          <w:b/>
          <w:bCs/>
          <w:color w:val="000000"/>
          <w:kern w:val="32"/>
          <w:lang w:val="en-US" w:eastAsia="x-none"/>
        </w:rPr>
      </w:pPr>
      <w:r w:rsidRPr="00712ADE">
        <w:rPr>
          <w:rFonts w:ascii="Times New Roman" w:eastAsia="Times New Roman" w:hAnsi="Times New Roman" w:cs="Times New Roman"/>
          <w:b/>
          <w:bCs/>
          <w:color w:val="000000"/>
          <w:kern w:val="32"/>
          <w:lang w:val="x-none" w:eastAsia="x-none"/>
        </w:rPr>
        <w:t>II. ВИДЫ И УСЛОВИЯ ЗАЙМОВ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 зарплаты – до пенсии».</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 xml:space="preserve">73 % </w:t>
            </w:r>
            <w:proofErr w:type="gramStart"/>
            <w:r w:rsidRPr="00FC4B4A">
              <w:rPr>
                <w:rFonts w:ascii="Times New Roman" w:eastAsiaTheme="majorEastAsia" w:hAnsi="Times New Roman" w:cs="Times New Roman"/>
                <w:bCs/>
                <w:iCs/>
                <w:color w:val="000000"/>
                <w:lang w:eastAsia="ar-SA"/>
              </w:rPr>
              <w:t>годовых</w:t>
            </w:r>
            <w:proofErr w:type="gramEnd"/>
            <w:r w:rsidRPr="00FC4B4A">
              <w:rPr>
                <w:rFonts w:ascii="Times New Roman" w:eastAsiaTheme="majorEastAsia" w:hAnsi="Times New Roman" w:cs="Times New Roman"/>
                <w:bCs/>
                <w:iCs/>
                <w:color w:val="000000"/>
                <w:lang w:eastAsia="ar-SA"/>
              </w:rPr>
              <w:t xml:space="preserve"> на сумму займа.</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val="en-US" w:eastAsia="ar-SA"/>
              </w:rPr>
            </w:pPr>
            <w:r w:rsidRPr="00FC4B4A">
              <w:rPr>
                <w:rFonts w:ascii="Times New Roman" w:eastAsiaTheme="majorEastAsia" w:hAnsi="Times New Roman" w:cs="Times New Roman"/>
                <w:bCs/>
                <w:iCs/>
                <w:color w:val="000000"/>
                <w:lang w:eastAsia="ar-SA"/>
              </w:rPr>
              <w:t>от 73,000 % до 246,279 %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1 000, 00 (Одна тысяча)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дней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w:t>
            </w:r>
            <w:r w:rsidRPr="00FC4B4A">
              <w:rPr>
                <w:rFonts w:ascii="Times New Roman" w:eastAsia="Times New Roman" w:hAnsi="Times New Roman" w:cs="Times New Roman"/>
                <w:color w:val="000000"/>
                <w:shd w:val="clear" w:color="auto" w:fill="F2F2F2"/>
                <w:lang w:eastAsia="ar-SA"/>
              </w:rPr>
              <w:t>, на который выдан заем</w:t>
            </w:r>
            <w:r w:rsidRPr="00FC4B4A">
              <w:rPr>
                <w:rFonts w:ascii="Times New Roman" w:eastAsia="Calibri" w:hAnsi="Times New Roman" w:cs="Times New Roman"/>
                <w:color w:val="000000"/>
                <w:shd w:val="clear" w:color="auto" w:fill="F2F2F2"/>
              </w:rPr>
              <w:t>,</w:t>
            </w:r>
            <w:r w:rsidRPr="00FC4B4A">
              <w:rPr>
                <w:rFonts w:ascii="Times New Roman" w:eastAsia="Calibri" w:hAnsi="Times New Roman" w:cs="Times New Roman"/>
                <w:color w:val="000000"/>
              </w:rPr>
              <w:t xml:space="preserve"> по согласованному сторонами графику платежей. </w:t>
            </w:r>
            <w:r w:rsidRPr="00FC4B4A">
              <w:rPr>
                <w:rFonts w:ascii="Times New Roman" w:eastAsia="Times New Roman" w:hAnsi="Times New Roman" w:cs="Times New Roman"/>
                <w:color w:val="000000"/>
                <w:lang w:eastAsia="ar-SA"/>
              </w:rPr>
              <w:t>Проценты за пользование займом начисляются на сумму займа</w:t>
            </w:r>
            <w:r w:rsidRPr="00FC4B4A">
              <w:rPr>
                <w:rFonts w:ascii="Times New Roman" w:eastAsia="Calibri" w:hAnsi="Times New Roman" w:cs="Times New Roman"/>
                <w:color w:val="000000"/>
              </w:rPr>
              <w:t xml:space="preserve">, начиная со дня, следующего за днем предоставления займа, по день окончательного возврата займа включительно и </w:t>
            </w:r>
            <w:r w:rsidRPr="00FC4B4A">
              <w:rPr>
                <w:rFonts w:ascii="Times New Roman" w:eastAsia="Calibri" w:hAnsi="Times New Roman" w:cs="Times New Roman"/>
                <w:color w:val="000000"/>
                <w:shd w:val="clear" w:color="auto" w:fill="F2F2F2"/>
              </w:rPr>
              <w:t xml:space="preserve">уплачиваются </w:t>
            </w:r>
            <w:r w:rsidRPr="00FC4B4A">
              <w:rPr>
                <w:rFonts w:ascii="Times New Roman" w:eastAsia="Times New Roman" w:hAnsi="Times New Roman" w:cs="Times New Roman"/>
                <w:color w:val="000000"/>
                <w:shd w:val="clear" w:color="auto" w:fill="F2F2F2"/>
                <w:lang w:eastAsia="ar-SA"/>
              </w:rPr>
              <w:t>в конце срока,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shd w:val="clear" w:color="auto" w:fill="F2F2F2"/>
              </w:rPr>
              <w:t>Досрочный возврат займа осуществляется согласно условиям договора</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займа. Частичное досрочное погашение не применимо.</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ind w:right="2"/>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ind w:right="2"/>
              <w:jc w:val="both"/>
              <w:rPr>
                <w:rFonts w:ascii="Times New Roman" w:eastAsia="Times New Roman" w:hAnsi="Times New Roman" w:cs="Times New Roman"/>
                <w:bCs/>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 зарплаты – до пенсии»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2.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«Экспресс».</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2 месяца – 24,0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3 месяца – 22,8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4 месяца – 21,6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5 месяцев – 20,4  % годовых на сумму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180 дней включительно: от 20,400 % до 71,635 %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5 000, 00 (Пять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Проценты начисляются на сумму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84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C4B4A">
              <w:rPr>
                <w:rFonts w:ascii="Times New Roman" w:eastAsia="Times New Roman" w:hAnsi="Times New Roman" w:cs="Times New Roman"/>
                <w:lang w:eastAsia="ar-SA"/>
              </w:rPr>
              <w:t>дня</w:t>
            </w:r>
            <w:proofErr w:type="gramEnd"/>
            <w:r w:rsidRPr="00FC4B4A">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При оформлении займа «Экспресс»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843"/>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3.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«Доверительный».</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18,6 %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22,2 %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23,4 %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24,6 %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25,8 %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26,4 % годовых на остаток суммы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30 тыс. включительно: от 18,600 % до 73,151 %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ar-SA"/>
              </w:rPr>
            </w:pPr>
            <w:r w:rsidRPr="00FC4B4A">
              <w:rPr>
                <w:rFonts w:ascii="Times New Roman" w:eastAsia="Times New Roman" w:hAnsi="Times New Roman" w:cs="Times New Roman"/>
                <w:color w:val="000000"/>
                <w:lang w:eastAsia="ar-SA"/>
              </w:rPr>
              <w:t>Более 30 тыс.: от 18,600 % до 37,205 %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60 000, 00 (Шестьдесят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84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FC4B4A">
              <w:rPr>
                <w:rFonts w:ascii="Times New Roman" w:eastAsia="Times New Roman" w:hAnsi="Times New Roman" w:cs="Times New Roman"/>
                <w:lang w:eastAsia="ar-SA"/>
              </w:rPr>
              <w:t>дня</w:t>
            </w:r>
            <w:proofErr w:type="gramEnd"/>
            <w:r w:rsidRPr="00FC4B4A">
              <w:rPr>
                <w:rFonts w:ascii="Times New Roman" w:eastAsia="Times New Roman" w:hAnsi="Times New Roman" w:cs="Times New Roman"/>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w:t>
            </w:r>
            <w:r w:rsidRPr="00FC4B4A">
              <w:rPr>
                <w:rFonts w:ascii="Times New Roman" w:eastAsia="Times New Roman" w:hAnsi="Times New Roman" w:cs="Times New Roman"/>
                <w:lang w:eastAsia="ar-SA"/>
              </w:rPr>
              <w:lastRenderedPageBreak/>
              <w:t>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FC4B4A" w:rsidRPr="00FC4B4A" w:rsidTr="00027D8A">
        <w:tc>
          <w:tcPr>
            <w:tcW w:w="9571"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4.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«Доверительный+».</w:t>
            </w:r>
          </w:p>
        </w:tc>
      </w:tr>
      <w:tr w:rsidR="00FC4B4A" w:rsidRPr="00FC4B4A" w:rsidTr="00027D8A">
        <w:trPr>
          <w:trHeight w:val="242"/>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6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месяцев – 30,0 %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19, 20, 21, 22, 23, 24 месяцев – 32,4 %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p>
        </w:tc>
      </w:tr>
      <w:tr w:rsidR="00FC4B4A" w:rsidRPr="00FC4B4A" w:rsidTr="00027D8A">
        <w:trPr>
          <w:trHeight w:val="196"/>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60 тыс. включительно: от 30,000 % до 55,528 %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Более 60 тыс.: от 30,000 % до 45,641 % годовых</w:t>
            </w:r>
          </w:p>
        </w:tc>
      </w:tr>
      <w:tr w:rsidR="00FC4B4A" w:rsidRPr="00FC4B4A" w:rsidTr="00027D8A">
        <w:trPr>
          <w:trHeight w:val="19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19, 20, 21, 22, 23, 24 месяца</w:t>
            </w:r>
          </w:p>
        </w:tc>
      </w:tr>
      <w:tr w:rsidR="00FC4B4A" w:rsidRPr="00FC4B4A" w:rsidTr="00027D8A">
        <w:trPr>
          <w:trHeight w:val="242"/>
        </w:trPr>
        <w:tc>
          <w:tcPr>
            <w:tcW w:w="270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6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100 000, 00 (Сто тысяч) рублей.</w:t>
            </w:r>
          </w:p>
        </w:tc>
      </w:tr>
      <w:tr w:rsidR="00FC4B4A" w:rsidRPr="00FC4B4A" w:rsidTr="00027D8A">
        <w:trPr>
          <w:trHeight w:val="264"/>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Обязательное трудоустройство заёмщика на последнем месте работы </w:t>
            </w:r>
            <w:r w:rsidRPr="00FC4B4A">
              <w:rPr>
                <w:rFonts w:ascii="Times New Roman" w:eastAsia="Times New Roman" w:hAnsi="Times New Roman" w:cs="Times New Roman"/>
                <w:b/>
                <w:color w:val="000000"/>
                <w:lang w:eastAsia="ar-SA"/>
              </w:rPr>
              <w:t xml:space="preserve">не менее трёх месяцев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415"/>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w:t>
            </w:r>
            <w:r w:rsidRPr="00FC4B4A">
              <w:rPr>
                <w:rFonts w:ascii="Times New Roman" w:eastAsia="Times New Roman" w:hAnsi="Times New Roman" w:cs="Times New Roman"/>
                <w:lang w:eastAsia="ar-SA"/>
              </w:rPr>
              <w:lastRenderedPageBreak/>
              <w:t xml:space="preserve">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70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6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94"/>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5. За</w:t>
            </w:r>
            <w:r w:rsidRPr="00FC4B4A">
              <w:rPr>
                <w:rFonts w:ascii="Times New Roman" w:eastAsia="Times New Roman" w:hAnsi="Times New Roman" w:cs="Times New Roman"/>
                <w:b/>
                <w:color w:val="000000"/>
                <w:shd w:val="clear" w:color="auto" w:fill="BFBFBF"/>
                <w:lang w:eastAsia="ar-SA"/>
              </w:rPr>
              <w:t>е</w:t>
            </w:r>
            <w:r w:rsidRPr="00FC4B4A">
              <w:rPr>
                <w:rFonts w:ascii="Times New Roman" w:eastAsia="Times New Roman" w:hAnsi="Times New Roman" w:cs="Times New Roman"/>
                <w:b/>
                <w:color w:val="000000"/>
                <w:lang w:eastAsia="ar-SA"/>
              </w:rPr>
              <w:t>м «Пенсионный Экспресс».</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2 месяца – 20,4 %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3 месяца – 19,2 %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4 месяца – 18,0 %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5 месяцев – 16,8 % годовых на сумму займа.</w:t>
            </w:r>
          </w:p>
        </w:tc>
      </w:tr>
      <w:tr w:rsidR="00FC4B4A" w:rsidRPr="00FC4B4A" w:rsidTr="00027D8A">
        <w:trPr>
          <w:trHeight w:val="196"/>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До 180 дней включительно: от 16,800 % до 71,635 % годовых</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5 000, 00 (Пять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Без залога и поручителей.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FC4B4A">
              <w:rPr>
                <w:rFonts w:ascii="Times New Roman" w:eastAsia="Times New Roman" w:hAnsi="Times New Roman" w:cs="Times New Roman"/>
                <w:color w:val="000000"/>
                <w:lang w:eastAsia="ar-SA"/>
              </w:rPr>
              <w:t>Проценты начисляются на сумму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41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w:t>
            </w:r>
            <w:r w:rsidRPr="00FC4B4A">
              <w:rPr>
                <w:rFonts w:ascii="Times New Roman" w:eastAsia="Times New Roman" w:hAnsi="Times New Roman" w:cs="Times New Roman"/>
                <w:lang w:eastAsia="ar-SA"/>
              </w:rPr>
              <w:lastRenderedPageBreak/>
              <w:t xml:space="preserve">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FC4B4A" w:rsidRPr="00FC4B4A" w:rsidTr="00027D8A">
        <w:trPr>
          <w:trHeight w:val="797"/>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Экспресс»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lang w:eastAsia="ar-SA"/>
        </w:rPr>
      </w:pPr>
    </w:p>
    <w:p w:rsidR="00FC4B4A" w:rsidRPr="00FC4B4A" w:rsidRDefault="00FC4B4A" w:rsidP="00FC4B4A">
      <w:pPr>
        <w:suppressAutoHyphens/>
        <w:spacing w:after="0" w:line="240" w:lineRule="auto"/>
        <w:rPr>
          <w:rFonts w:ascii="Times New Roman" w:eastAsia="Times New Roman" w:hAnsi="Times New Roman" w:cs="Times New Roman"/>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151"/>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6. Условия предоставления займа «</w:t>
            </w:r>
            <w:proofErr w:type="gramStart"/>
            <w:r w:rsidRPr="00FC4B4A">
              <w:rPr>
                <w:rFonts w:ascii="Times New Roman" w:eastAsia="Times New Roman" w:hAnsi="Times New Roman" w:cs="Times New Roman"/>
                <w:b/>
                <w:color w:val="000000"/>
                <w:lang w:eastAsia="ar-SA"/>
              </w:rPr>
              <w:t>Пенсионный</w:t>
            </w:r>
            <w:proofErr w:type="gramEnd"/>
            <w:r w:rsidRPr="00FC4B4A">
              <w:rPr>
                <w:rFonts w:ascii="Times New Roman" w:eastAsia="Times New Roman" w:hAnsi="Times New Roman" w:cs="Times New Roman"/>
                <w:b/>
                <w:color w:val="000000"/>
                <w:lang w:eastAsia="ar-SA"/>
              </w:rPr>
              <w:t xml:space="preserve"> Доверительный»</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14,4 %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15,6 %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19,2 %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21,6 % годовых на остаток суммы займа.</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r w:rsidRPr="00FC4B4A">
              <w:rPr>
                <w:rFonts w:ascii="Times New Roman" w:eastAsia="Times New Roman" w:hAnsi="Times New Roman" w:cs="Times New Roman"/>
                <w:color w:val="000000"/>
                <w:lang w:eastAsia="x-none"/>
              </w:rPr>
              <w:t xml:space="preserve"> </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До 30 тыс. руб. включительно: от   14,400 % до 73,151 % годовых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Свыше 30 тыс. руб.: от 14,400 % до 37,205 %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60 000, 00 (Шестьдесят тысяч) рублей.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Без залога и поручителей.</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26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w:t>
            </w:r>
            <w:r w:rsidRPr="00FC4B4A">
              <w:rPr>
                <w:rFonts w:ascii="Times New Roman" w:eastAsia="Times New Roman" w:hAnsi="Times New Roman" w:cs="Times New Roman"/>
                <w:lang w:eastAsia="ar-SA"/>
              </w:rPr>
              <w:lastRenderedPageBreak/>
              <w:t xml:space="preserve">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FC4B4A">
              <w:rPr>
                <w:rFonts w:ascii="Times New Roman" w:eastAsia="Times New Roman" w:hAnsi="Times New Roman" w:cs="Times New Roman"/>
                <w:lang w:eastAsia="ar-SA"/>
              </w:rPr>
              <w:t xml:space="preserve">полуторакратного размера </w:t>
            </w:r>
            <w:r w:rsidRPr="00FC4B4A">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Доверительный»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FC4B4A" w:rsidRPr="00FC4B4A" w:rsidTr="00027D8A">
        <w:trPr>
          <w:trHeight w:val="151"/>
        </w:trPr>
        <w:tc>
          <w:tcPr>
            <w:tcW w:w="9606" w:type="dxa"/>
            <w:gridSpan w:val="2"/>
            <w:tcBorders>
              <w:bottom w:val="nil"/>
            </w:tcBorders>
            <w:shd w:val="clear" w:color="auto" w:fill="BFBFBF"/>
          </w:tcPr>
          <w:p w:rsidR="00FC4B4A" w:rsidRPr="00FC4B4A" w:rsidRDefault="00FC4B4A" w:rsidP="00FC4B4A">
            <w:pPr>
              <w:suppressAutoHyphens/>
              <w:spacing w:after="0" w:line="240" w:lineRule="auto"/>
              <w:rPr>
                <w:rFonts w:ascii="Times New Roman" w:eastAsia="Times New Roman" w:hAnsi="Times New Roman" w:cs="Times New Roman"/>
                <w:b/>
                <w:color w:val="000000"/>
                <w:lang w:eastAsia="ar-SA"/>
              </w:rPr>
            </w:pPr>
            <w:r w:rsidRPr="00FC4B4A">
              <w:rPr>
                <w:rFonts w:ascii="Times New Roman" w:eastAsia="Times New Roman" w:hAnsi="Times New Roman" w:cs="Times New Roman"/>
                <w:b/>
                <w:color w:val="000000"/>
                <w:lang w:eastAsia="ar-SA"/>
              </w:rPr>
              <w:t>7. Условия предоставления займа «</w:t>
            </w:r>
            <w:proofErr w:type="gramStart"/>
            <w:r w:rsidRPr="00FC4B4A">
              <w:rPr>
                <w:rFonts w:ascii="Times New Roman" w:eastAsia="Times New Roman" w:hAnsi="Times New Roman" w:cs="Times New Roman"/>
                <w:b/>
                <w:color w:val="000000"/>
                <w:lang w:eastAsia="ar-SA"/>
              </w:rPr>
              <w:t>Пенсионный</w:t>
            </w:r>
            <w:proofErr w:type="gramEnd"/>
            <w:r w:rsidRPr="00FC4B4A">
              <w:rPr>
                <w:rFonts w:ascii="Times New Roman" w:eastAsia="Times New Roman" w:hAnsi="Times New Roman" w:cs="Times New Roman"/>
                <w:b/>
                <w:color w:val="000000"/>
                <w:lang w:eastAsia="ar-SA"/>
              </w:rPr>
              <w:t>+»</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16, 17, 18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19, 20, 21, 22, 23, 24 месяца – 19,2 %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25, 26, 27, 28, 29, 30 месяцев – 20,4 %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31, 32, 33, 34, 35, 36 месяцев – 21,6 % годовых на остаток суммы займа.</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Срок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13, 14, 15, 16, 17, 18, 19, 20, 21, 22, 23, 24, 25, 26, 27, 28, 29, 30, 31, 32, 33, 34, 35, 36</w:t>
            </w:r>
            <w:r w:rsidRPr="00FC4B4A">
              <w:rPr>
                <w:rFonts w:ascii="Times New Roman" w:eastAsia="Times New Roman" w:hAnsi="Times New Roman" w:cs="Times New Roman"/>
                <w:color w:val="000000"/>
                <w:lang w:eastAsia="ar-SA"/>
              </w:rPr>
              <w:t xml:space="preserve"> месяцев</w:t>
            </w:r>
            <w:r w:rsidRPr="00FC4B4A">
              <w:rPr>
                <w:rFonts w:ascii="Times New Roman" w:eastAsia="Times New Roman" w:hAnsi="Times New Roman" w:cs="Times New Roman"/>
                <w:color w:val="000000"/>
                <w:lang w:eastAsia="x-none"/>
              </w:rPr>
              <w:t xml:space="preserve"> </w:t>
            </w:r>
          </w:p>
        </w:tc>
      </w:tr>
      <w:tr w:rsidR="00FC4B4A" w:rsidRPr="00FC4B4A" w:rsidTr="00027D8A">
        <w:trPr>
          <w:trHeight w:val="231"/>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16,800 %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 xml:space="preserve">С иным обеспечением: от 16,800 % до 30,116 %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04"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Мин.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Макс. сумма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150 000, 00 (Сто пятьдесят тысяч) рублей.</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Наличие пенсионного удостоверения</w:t>
            </w:r>
            <w:r w:rsidRPr="00FC4B4A">
              <w:rPr>
                <w:rFonts w:ascii="Times New Roman" w:eastAsia="Times New Roman" w:hAnsi="Times New Roman" w:cs="Times New Roman"/>
                <w:b/>
                <w:color w:val="000000"/>
                <w:lang w:eastAsia="ar-SA"/>
              </w:rPr>
              <w:t>.</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Перечень необходимых документов указан в п. 1.25 Видах и условиях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Порядок предоставления </w:t>
            </w:r>
            <w:r w:rsidRPr="00FC4B4A">
              <w:rPr>
                <w:rFonts w:ascii="Times New Roman" w:eastAsia="Times New Roman" w:hAnsi="Times New Roman" w:cs="Times New Roman"/>
                <w:i/>
                <w:color w:val="000000"/>
                <w:lang w:eastAsia="x-none"/>
              </w:rPr>
              <w:lastRenderedPageBreak/>
              <w:t>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 xml:space="preserve">Выдача суммы займа из кассы Кооператива или зачисление  суммы </w:t>
            </w:r>
            <w:r w:rsidRPr="00FC4B4A">
              <w:rPr>
                <w:rFonts w:ascii="Times New Roman" w:eastAsia="Times New Roman" w:hAnsi="Times New Roman" w:cs="Times New Roman"/>
                <w:color w:val="000000"/>
                <w:lang w:eastAsia="ar-SA"/>
              </w:rPr>
              <w:lastRenderedPageBreak/>
              <w:t>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lang w:eastAsia="ar-SA"/>
              </w:rPr>
              <w:t>Частичный или полный досрочный возврат займа осуществляется согласно условиям договора займа. </w:t>
            </w:r>
          </w:p>
        </w:tc>
      </w:tr>
      <w:tr w:rsidR="00FC4B4A" w:rsidRPr="00FC4B4A" w:rsidTr="00027D8A">
        <w:trPr>
          <w:trHeight w:val="26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04"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«Пенсионный+»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8.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«Классический»</w:t>
            </w:r>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 месяцев – 10,8 %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7 месяцев – 13,2 %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8 месяцев – 14,4 %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9 месяцев – 15,6 %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10 месяцев – 16,8 %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11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12 месяцев – 19,2 % годовых на остаток суммы займа.</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10,800 %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 xml:space="preserve">С иным обеспечением: от 10,800 % до 29,915 %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6, 7, 8, 9, 10, 11, 12 месяцев</w:t>
            </w:r>
          </w:p>
        </w:tc>
      </w:tr>
      <w:tr w:rsidR="00FC4B4A" w:rsidRPr="00FC4B4A" w:rsidTr="00027D8A">
        <w:trPr>
          <w:trHeight w:val="31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lastRenderedPageBreak/>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Требования к заемщику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ind w:right="2"/>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p>
        </w:tc>
      </w:tr>
      <w:tr w:rsidR="00FC4B4A" w:rsidRPr="00FC4B4A" w:rsidTr="00027D8A">
        <w:trPr>
          <w:trHeight w:val="1132"/>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FC4B4A">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r w:rsidRPr="00FC4B4A">
              <w:rPr>
                <w:rFonts w:ascii="Times New Roman" w:eastAsia="Times New Roman" w:hAnsi="Times New Roman" w:cs="Times New Roman"/>
                <w:color w:val="000000"/>
                <w:lang w:eastAsia="ar-SA"/>
              </w:rPr>
              <w:t>.</w:t>
            </w:r>
            <w:proofErr w:type="gramEnd"/>
          </w:p>
        </w:tc>
      </w:tr>
      <w:tr w:rsidR="00FC4B4A" w:rsidRPr="00FC4B4A" w:rsidTr="00027D8A">
        <w:trPr>
          <w:trHeight w:val="264"/>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оформлении займа «Классический» применяется форма договора, </w:t>
            </w:r>
            <w:r w:rsidRPr="00FC4B4A">
              <w:rPr>
                <w:rFonts w:ascii="Times New Roman" w:eastAsia="Times New Roman" w:hAnsi="Times New Roman" w:cs="Times New Roman"/>
                <w:color w:val="000000"/>
                <w:lang w:eastAsia="ar-SA"/>
              </w:rPr>
              <w:lastRenderedPageBreak/>
              <w:t>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9.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«Классический+»</w:t>
            </w:r>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13, 14, 15 месяцев – 18,0 %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16, 17, 18 месяцев – 19,2 %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19, 20, 21, 22, 23, 24 месяца – 20,4 % </w:t>
            </w:r>
            <w:proofErr w:type="gramStart"/>
            <w:r w:rsidRPr="00FC4B4A">
              <w:rPr>
                <w:rFonts w:ascii="Times New Roman" w:eastAsia="Times New Roman" w:hAnsi="Times New Roman" w:cs="Times New Roman"/>
                <w:color w:val="000000"/>
                <w:lang w:eastAsia="x-none"/>
              </w:rPr>
              <w:t>годовых</w:t>
            </w:r>
            <w:proofErr w:type="gramEnd"/>
            <w:r w:rsidRPr="00FC4B4A">
              <w:rPr>
                <w:rFonts w:ascii="Times New Roman" w:eastAsia="Times New Roman" w:hAnsi="Times New Roman" w:cs="Times New Roman"/>
                <w:color w:val="000000"/>
                <w:lang w:eastAsia="x-none"/>
              </w:rPr>
              <w:t xml:space="preserve">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25, 26, 27, 28, 29, 30 месяцев – 21,6 %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31, 32, 33, 34, 35, 36 месяцев – 22,8 % годовых на остаток суммы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37, 38, 39, 40, 41, 42 месяцев – 24,0 % годовых на остаток суммы займа.</w:t>
            </w:r>
          </w:p>
        </w:tc>
      </w:tr>
      <w:tr w:rsidR="00FC4B4A" w:rsidRPr="00FC4B4A" w:rsidTr="00027D8A">
        <w:trPr>
          <w:trHeight w:val="173"/>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С обеспечением в виде залога: от   18,000 % до 32,827 %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highlight w:val="yellow"/>
                <w:lang w:eastAsia="x-none"/>
              </w:rPr>
            </w:pPr>
            <w:r w:rsidRPr="00FC4B4A">
              <w:rPr>
                <w:rFonts w:ascii="Times New Roman" w:eastAsia="Times New Roman" w:hAnsi="Times New Roman" w:cs="Times New Roman"/>
                <w:color w:val="000000"/>
                <w:lang w:eastAsia="ar-SA"/>
              </w:rPr>
              <w:t xml:space="preserve">С иным обеспечением: от 18,000 % до 30,116 % </w:t>
            </w:r>
            <w:proofErr w:type="gramStart"/>
            <w:r w:rsidRPr="00FC4B4A">
              <w:rPr>
                <w:rFonts w:ascii="Times New Roman" w:eastAsia="Times New Roman" w:hAnsi="Times New Roman" w:cs="Times New Roman"/>
                <w:color w:val="000000"/>
                <w:lang w:eastAsia="ar-SA"/>
              </w:rPr>
              <w:t>годовых</w:t>
            </w:r>
            <w:proofErr w:type="gramEnd"/>
          </w:p>
        </w:tc>
      </w:tr>
      <w:tr w:rsidR="00FC4B4A" w:rsidRPr="00FC4B4A" w:rsidTr="00027D8A">
        <w:trPr>
          <w:trHeight w:val="242"/>
        </w:trPr>
        <w:tc>
          <w:tcPr>
            <w:tcW w:w="259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872"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13, 14, 15, 16, 17, 18, 19, 20, 21, 22, 23, 24, 25, 26, 27, 28, 29, 30, 31, 32, 33, 34, 35, 36, 37, 38, 39, 40, 41, 42 </w:t>
            </w:r>
            <w:r w:rsidRPr="00FC4B4A">
              <w:rPr>
                <w:rFonts w:ascii="Times New Roman" w:eastAsia="Times New Roman" w:hAnsi="Times New Roman" w:cs="Times New Roman"/>
                <w:color w:val="000000"/>
                <w:lang w:eastAsia="ar-SA"/>
              </w:rPr>
              <w:t>месяца</w:t>
            </w:r>
          </w:p>
        </w:tc>
      </w:tr>
      <w:tr w:rsidR="00FC4B4A" w:rsidRPr="00FC4B4A" w:rsidTr="00027D8A">
        <w:trPr>
          <w:trHeight w:val="31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ind w:right="2"/>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Calibri" w:hAnsi="Times New Roman" w:cs="Times New Roman"/>
                <w:color w:val="000000"/>
              </w:rPr>
              <w:t xml:space="preserve">Ежемесячно, равными </w:t>
            </w:r>
            <w:proofErr w:type="spellStart"/>
            <w:r w:rsidRPr="00FC4B4A">
              <w:rPr>
                <w:rFonts w:ascii="Times New Roman" w:eastAsia="Calibri" w:hAnsi="Times New Roman" w:cs="Times New Roman"/>
                <w:color w:val="000000"/>
              </w:rPr>
              <w:t>аннуитетными</w:t>
            </w:r>
            <w:proofErr w:type="spellEnd"/>
            <w:r w:rsidRPr="00FC4B4A">
              <w:rPr>
                <w:rFonts w:ascii="Times New Roman" w:eastAsia="Calibri" w:hAnsi="Times New Roman" w:cs="Times New Roman"/>
                <w:color w:val="000000"/>
              </w:rPr>
              <w:t xml:space="preserve"> платежами, </w:t>
            </w:r>
            <w:proofErr w:type="gramStart"/>
            <w:r w:rsidRPr="00FC4B4A">
              <w:rPr>
                <w:rFonts w:ascii="Times New Roman" w:eastAsia="Calibri" w:hAnsi="Times New Roman" w:cs="Times New Roman"/>
                <w:color w:val="000000"/>
              </w:rPr>
              <w:t>согласно</w:t>
            </w:r>
            <w:proofErr w:type="gramEnd"/>
            <w:r w:rsidRPr="00FC4B4A">
              <w:rPr>
                <w:rFonts w:ascii="Times New Roman" w:eastAsia="Calibri" w:hAnsi="Times New Roman" w:cs="Times New Roman"/>
                <w:color w:val="000000"/>
              </w:rPr>
              <w:t xml:space="preserve"> установленного графика платежей. </w:t>
            </w:r>
            <w:r w:rsidRPr="00FC4B4A">
              <w:rPr>
                <w:rFonts w:ascii="Times New Roman" w:eastAsia="Times New Roman" w:hAnsi="Times New Roman" w:cs="Times New Roman"/>
                <w:color w:val="000000"/>
                <w:lang w:eastAsia="ar-SA"/>
              </w:rPr>
              <w:t>Проценты начисляются на остаток суммы займа</w:t>
            </w:r>
            <w:r w:rsidRPr="00FC4B4A">
              <w:rPr>
                <w:rFonts w:ascii="Times New Roman" w:eastAsia="Calibri" w:hAnsi="Times New Roman" w:cs="Times New Roman"/>
                <w:color w:val="000000"/>
              </w:rPr>
              <w:t>, начиная со дня, следующего за днем предоставления займа, по день окончательного возврата займа включительно</w:t>
            </w:r>
            <w:r w:rsidRPr="00FC4B4A">
              <w:rPr>
                <w:rFonts w:ascii="Times New Roman" w:eastAsia="Times New Roman" w:hAnsi="Times New Roman" w:cs="Times New Roman"/>
                <w:color w:val="000000"/>
                <w:lang w:eastAsia="ar-SA"/>
              </w:rPr>
              <w:t>.</w:t>
            </w:r>
          </w:p>
        </w:tc>
      </w:tr>
      <w:tr w:rsidR="00FC4B4A" w:rsidRPr="00FC4B4A" w:rsidTr="00027D8A">
        <w:trPr>
          <w:trHeight w:val="276"/>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p>
        </w:tc>
      </w:tr>
      <w:tr w:rsidR="00FC4B4A" w:rsidRPr="00FC4B4A" w:rsidTr="00027D8A">
        <w:trPr>
          <w:trHeight w:val="1132"/>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64"/>
        </w:trPr>
        <w:tc>
          <w:tcPr>
            <w:tcW w:w="259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872"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«Классический+»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FC4B4A" w:rsidRPr="00FC4B4A" w:rsidTr="00027D8A">
        <w:tc>
          <w:tcPr>
            <w:tcW w:w="9464"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10. За</w:t>
            </w:r>
            <w:r w:rsidRPr="00FC4B4A">
              <w:rPr>
                <w:rFonts w:ascii="Times New Roman" w:eastAsiaTheme="majorEastAsia" w:hAnsi="Times New Roman" w:cs="Times New Roman"/>
                <w:b/>
                <w:bCs/>
                <w:i/>
                <w:iCs/>
                <w:color w:val="000000"/>
                <w:shd w:val="clear" w:color="auto" w:fill="BFBFBF"/>
                <w:lang w:eastAsia="ar-SA"/>
              </w:rPr>
              <w:t>е</w:t>
            </w:r>
            <w:r w:rsidRPr="00FC4B4A">
              <w:rPr>
                <w:rFonts w:ascii="Times New Roman" w:eastAsiaTheme="majorEastAsia" w:hAnsi="Times New Roman" w:cs="Times New Roman"/>
                <w:b/>
                <w:bCs/>
                <w:i/>
                <w:iCs/>
                <w:color w:val="000000"/>
                <w:lang w:eastAsia="ar-SA"/>
              </w:rPr>
              <w:t>м «Наш стандарт»</w:t>
            </w:r>
          </w:p>
        </w:tc>
      </w:tr>
      <w:tr w:rsidR="00FC4B4A" w:rsidRPr="00FC4B4A" w:rsidTr="00027D8A">
        <w:trPr>
          <w:trHeight w:val="242"/>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757"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166"/>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36 месяцев – 14,4 % годовых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48 месяцев – 15,24 % годовых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60 месяцев – 16,2 % годовых на сумму займа.</w:t>
            </w:r>
          </w:p>
        </w:tc>
      </w:tr>
      <w:tr w:rsidR="00FC4B4A" w:rsidRPr="00FC4B4A" w:rsidTr="00027D8A">
        <w:trPr>
          <w:trHeight w:val="16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36, 48, 60 месяцев</w:t>
            </w:r>
          </w:p>
        </w:tc>
      </w:tr>
      <w:tr w:rsidR="00FC4B4A" w:rsidRPr="00FC4B4A" w:rsidTr="00027D8A">
        <w:trPr>
          <w:trHeight w:val="166"/>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от 14,400 % до 32,827 % годовых</w:t>
            </w:r>
          </w:p>
        </w:tc>
      </w:tr>
      <w:tr w:rsidR="00FC4B4A" w:rsidRPr="00FC4B4A" w:rsidTr="00027D8A">
        <w:trPr>
          <w:trHeight w:val="261"/>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30 000, 00 (Тридцать тысяч) рублей.</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Устанавливается индивидуально.</w:t>
            </w:r>
          </w:p>
        </w:tc>
      </w:tr>
      <w:tr w:rsidR="00FC4B4A" w:rsidRPr="00FC4B4A" w:rsidTr="00027D8A">
        <w:trPr>
          <w:trHeight w:val="299"/>
        </w:trPr>
        <w:tc>
          <w:tcPr>
            <w:tcW w:w="2707"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757"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31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физических лиц:</w:t>
            </w:r>
          </w:p>
          <w:p w:rsidR="00A10310" w:rsidRPr="00A10310" w:rsidRDefault="00A10310" w:rsidP="00A10310">
            <w:pPr>
              <w:pStyle w:val="aa"/>
              <w:rPr>
                <w:sz w:val="22"/>
              </w:rPr>
            </w:pPr>
            <w:r w:rsidRPr="00A10310">
              <w:rPr>
                <w:sz w:val="22"/>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u w:val="single"/>
                <w:lang w:eastAsia="ar-SA"/>
              </w:rPr>
              <w:t>Для юридических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Обеспечение займа для юридических лиц рассматривается индивидуально.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При сумме займа свыш</w:t>
            </w:r>
            <w:bookmarkStart w:id="0" w:name="_GoBack"/>
            <w:bookmarkEnd w:id="0"/>
            <w:r w:rsidRPr="00FC4B4A">
              <w:rPr>
                <w:rFonts w:ascii="Times New Roman" w:eastAsia="Calibri" w:hAnsi="Times New Roman" w:cs="Times New Roman"/>
                <w:color w:val="000000"/>
              </w:rPr>
              <w:t xml:space="preserve">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FC4B4A" w:rsidRPr="00FC4B4A" w:rsidTr="00027D8A">
        <w:trPr>
          <w:trHeight w:val="26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Обязательное трудоустройство заёмщика на последнем месте работы не менее трёх месяцев</w:t>
            </w:r>
            <w:r w:rsidRPr="00FC4B4A">
              <w:rPr>
                <w:rFonts w:ascii="Times New Roman" w:eastAsia="Times New Roman" w:hAnsi="Times New Roman" w:cs="Times New Roman"/>
                <w:b/>
                <w:color w:val="000000"/>
                <w:lang w:eastAsia="ar-SA"/>
              </w:rPr>
              <w:t xml:space="preserve"> </w:t>
            </w:r>
            <w:r w:rsidRPr="00FC4B4A">
              <w:rPr>
                <w:rFonts w:ascii="Times New Roman" w:eastAsia="Times New Roman" w:hAnsi="Times New Roman" w:cs="Times New Roman"/>
                <w:color w:val="000000"/>
                <w:lang w:eastAsia="ar-SA"/>
              </w:rPr>
              <w:t>или наличие пенсионного удостоверения</w:t>
            </w:r>
            <w:r w:rsidRPr="00FC4B4A">
              <w:rPr>
                <w:rFonts w:ascii="Times New Roman" w:eastAsia="Times New Roman" w:hAnsi="Times New Roman" w:cs="Times New Roman"/>
                <w:b/>
                <w:color w:val="000000"/>
                <w:lang w:eastAsia="ar-SA"/>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b/>
                <w:color w:val="000000"/>
                <w:lang w:eastAsia="ar-SA"/>
              </w:rPr>
            </w:pPr>
            <w:r w:rsidRPr="00FC4B4A">
              <w:rPr>
                <w:rFonts w:ascii="Times New Roman" w:eastAsia="Times New Roman" w:hAnsi="Times New Roman" w:cs="Times New Roman"/>
                <w:color w:val="00000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FC4B4A">
              <w:rPr>
                <w:rFonts w:ascii="Times New Roman" w:eastAsia="Times New Roman" w:hAnsi="Times New Roman" w:cs="Times New Roman"/>
                <w:color w:val="000000"/>
                <w:lang w:val="x-none" w:eastAsia="ar-SA"/>
              </w:rPr>
              <w:t xml:space="preserve">решение </w:t>
            </w:r>
            <w:r w:rsidRPr="00FC4B4A">
              <w:rPr>
                <w:rFonts w:ascii="Times New Roman" w:eastAsia="Times New Roman" w:hAnsi="Times New Roman" w:cs="Times New Roman"/>
                <w:color w:val="000000"/>
                <w:lang w:eastAsia="ar-SA"/>
              </w:rPr>
              <w:t>по таким займам по их одобрению</w:t>
            </w:r>
            <w:r w:rsidRPr="00FC4B4A">
              <w:rPr>
                <w:rFonts w:ascii="Times New Roman" w:eastAsia="Times New Roman" w:hAnsi="Times New Roman" w:cs="Times New Roman"/>
                <w:color w:val="000000"/>
                <w:lang w:val="x-none" w:eastAsia="ar-SA"/>
              </w:rPr>
              <w:t xml:space="preserve"> принимае</w:t>
            </w:r>
            <w:r w:rsidRPr="00FC4B4A">
              <w:rPr>
                <w:rFonts w:ascii="Times New Roman" w:eastAsia="Times New Roman" w:hAnsi="Times New Roman" w:cs="Times New Roman"/>
                <w:color w:val="000000"/>
                <w:lang w:eastAsia="ar-SA"/>
              </w:rPr>
              <w:t>т</w:t>
            </w:r>
            <w:r w:rsidRPr="00FC4B4A">
              <w:rPr>
                <w:rFonts w:ascii="Times New Roman" w:eastAsia="Times New Roman" w:hAnsi="Times New Roman" w:cs="Times New Roman"/>
                <w:color w:val="000000"/>
                <w:lang w:val="x-none" w:eastAsia="ar-SA"/>
              </w:rPr>
              <w:t xml:space="preserve"> комитет по </w:t>
            </w:r>
            <w:r w:rsidRPr="00FC4B4A">
              <w:rPr>
                <w:rFonts w:ascii="Times New Roman" w:eastAsia="Times New Roman" w:hAnsi="Times New Roman" w:cs="Times New Roman"/>
                <w:color w:val="000000"/>
                <w:lang w:val="x-none" w:eastAsia="ar-SA"/>
              </w:rPr>
              <w:lastRenderedPageBreak/>
              <w:t>займам</w:t>
            </w:r>
            <w:r w:rsidRPr="00FC4B4A">
              <w:rPr>
                <w:rFonts w:ascii="Times New Roman" w:eastAsia="Times New Roman" w:hAnsi="Times New Roman" w:cs="Times New Roman"/>
                <w:color w:val="000000"/>
                <w:lang w:eastAsia="ar-SA"/>
              </w:rPr>
              <w:t xml:space="preserve"> кооператива.</w:t>
            </w:r>
          </w:p>
        </w:tc>
      </w:tr>
      <w:tr w:rsidR="00FC4B4A" w:rsidRPr="00FC4B4A" w:rsidTr="00027D8A">
        <w:trPr>
          <w:trHeight w:val="299"/>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Требуемые документы</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6757" w:type="dxa"/>
            <w:shd w:val="clear" w:color="auto" w:fill="F2F2F2"/>
          </w:tcPr>
          <w:p w:rsidR="00FC4B4A" w:rsidRPr="00FC4B4A" w:rsidRDefault="00FC4B4A" w:rsidP="00FC4B4A">
            <w:pPr>
              <w:suppressAutoHyphens/>
              <w:autoSpaceDE w:val="0"/>
              <w:autoSpaceDN w:val="0"/>
              <w:adjustRightInd w:val="0"/>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FC4B4A">
              <w:rPr>
                <w:rFonts w:ascii="Times New Roman" w:eastAsia="Times New Roman" w:hAnsi="Times New Roman" w:cs="Times New Roman"/>
                <w:color w:val="00000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FC4B4A" w:rsidRPr="00FC4B4A" w:rsidTr="00027D8A">
        <w:trPr>
          <w:trHeight w:val="276"/>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Calibri" w:hAnsi="Times New Roman" w:cs="Times New Roman"/>
                <w:color w:val="000000"/>
                <w:shd w:val="clear" w:color="auto" w:fill="FFFFFF"/>
              </w:rPr>
              <w:t xml:space="preserve"> </w:t>
            </w:r>
            <w:r w:rsidRPr="00FC4B4A">
              <w:rPr>
                <w:rFonts w:ascii="Times New Roman" w:eastAsia="Calibri" w:hAnsi="Times New Roman" w:cs="Times New Roman"/>
                <w:color w:val="000000"/>
                <w:shd w:val="clear" w:color="auto" w:fill="F2F2F2"/>
              </w:rPr>
              <w:t>условиям договора займа. </w:t>
            </w:r>
          </w:p>
        </w:tc>
      </w:tr>
      <w:tr w:rsidR="00FC4B4A" w:rsidRPr="00FC4B4A" w:rsidTr="00027D8A">
        <w:trPr>
          <w:trHeight w:val="691"/>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279"/>
        </w:trPr>
        <w:tc>
          <w:tcPr>
            <w:tcW w:w="2707"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757"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«Наш стандарт»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Заем предоставляется физическому и юридическому лицу.</w:t>
            </w:r>
          </w:p>
        </w:tc>
      </w:tr>
    </w:tbl>
    <w:p w:rsidR="00FC4B4A" w:rsidRPr="00127377"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844"/>
      </w:tblGrid>
      <w:tr w:rsidR="00FC4B4A" w:rsidRPr="00FC4B4A" w:rsidTr="00027D8A">
        <w:tc>
          <w:tcPr>
            <w:tcW w:w="10137"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lastRenderedPageBreak/>
              <w:t>11. Заем «</w:t>
            </w:r>
            <w:r w:rsidRPr="00FC4B4A">
              <w:rPr>
                <w:rFonts w:ascii="Times New Roman" w:eastAsiaTheme="majorEastAsia" w:hAnsi="Times New Roman" w:cs="Times New Roman"/>
                <w:b/>
                <w:i/>
                <w:iCs/>
                <w:color w:val="000000"/>
                <w:lang w:eastAsia="ar-SA"/>
              </w:rPr>
              <w:t>На развитие»</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2 месяца – 15,6 </w:t>
            </w:r>
            <w:r w:rsidRPr="00FC4B4A">
              <w:rPr>
                <w:rFonts w:ascii="Times New Roman" w:eastAsia="Times New Roman" w:hAnsi="Times New Roman" w:cs="Times New Roman"/>
                <w:color w:val="000000"/>
                <w:lang w:eastAsia="ar-SA"/>
              </w:rPr>
              <w:t xml:space="preserve">%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3 месяца – 16,8 </w:t>
            </w:r>
            <w:r w:rsidRPr="00FC4B4A">
              <w:rPr>
                <w:rFonts w:ascii="Times New Roman" w:eastAsia="Times New Roman" w:hAnsi="Times New Roman" w:cs="Times New Roman"/>
                <w:color w:val="000000"/>
                <w:lang w:eastAsia="ar-SA"/>
              </w:rPr>
              <w:t xml:space="preserve">%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4 месяца – </w:t>
            </w:r>
            <w:r w:rsidRPr="00FC4B4A">
              <w:rPr>
                <w:rFonts w:ascii="Times New Roman" w:eastAsia="Times New Roman" w:hAnsi="Times New Roman" w:cs="Times New Roman"/>
                <w:color w:val="000000"/>
                <w:lang w:eastAsia="ar-SA"/>
              </w:rPr>
              <w:t xml:space="preserve">18,0 % </w:t>
            </w:r>
            <w:proofErr w:type="gramStart"/>
            <w:r w:rsidRPr="00FC4B4A">
              <w:rPr>
                <w:rFonts w:ascii="Times New Roman" w:eastAsia="Times New Roman" w:hAnsi="Times New Roman" w:cs="Times New Roman"/>
                <w:color w:val="000000"/>
                <w:lang w:eastAsia="ar-SA"/>
              </w:rPr>
              <w:t>годовых</w:t>
            </w:r>
            <w:proofErr w:type="gramEnd"/>
            <w:r w:rsidRPr="00FC4B4A">
              <w:rPr>
                <w:rFonts w:ascii="Times New Roman" w:eastAsia="Times New Roman" w:hAnsi="Times New Roman" w:cs="Times New Roman"/>
                <w:color w:val="000000"/>
                <w:lang w:eastAsia="ar-SA"/>
              </w:rPr>
              <w:t xml:space="preserve"> на сумму займа.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5 месяцев –</w:t>
            </w:r>
            <w:r w:rsidRPr="00FC4B4A">
              <w:rPr>
                <w:rFonts w:ascii="Times New Roman" w:eastAsia="Times New Roman" w:hAnsi="Times New Roman" w:cs="Times New Roman"/>
                <w:color w:val="000000"/>
                <w:lang w:eastAsia="ar-SA"/>
              </w:rPr>
              <w:t xml:space="preserve"> 19,2 % годовых на сумму займа.</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highlight w:val="yellow"/>
                <w:lang w:eastAsia="ar-SA"/>
              </w:rPr>
            </w:pPr>
            <w:r w:rsidRPr="00FC4B4A">
              <w:rPr>
                <w:rFonts w:ascii="Times New Roman" w:eastAsiaTheme="majorEastAsia" w:hAnsi="Times New Roman" w:cs="Times New Roman"/>
                <w:bCs/>
                <w:iCs/>
                <w:color w:val="000000"/>
                <w:lang w:eastAsia="ar-SA"/>
              </w:rPr>
              <w:t>от 15,600 % до 32,827 % годовых</w:t>
            </w:r>
          </w:p>
        </w:tc>
      </w:tr>
      <w:tr w:rsidR="00FC4B4A" w:rsidRPr="00FC4B4A" w:rsidTr="00027D8A">
        <w:trPr>
          <w:trHeight w:val="242"/>
        </w:trPr>
        <w:tc>
          <w:tcPr>
            <w:tcW w:w="2802"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33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отсутствует</w:t>
            </w:r>
          </w:p>
        </w:tc>
      </w:tr>
      <w:tr w:rsidR="00FC4B4A" w:rsidRPr="00FC4B4A" w:rsidTr="00027D8A">
        <w:trPr>
          <w:trHeight w:val="261"/>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201 000, 00 (Двести одна тысяча) рублей.</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1 000 000,00 (Один миллион) рублей.</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3, 4, 5 месяцев.</w:t>
            </w:r>
          </w:p>
        </w:tc>
      </w:tr>
      <w:tr w:rsidR="00FC4B4A" w:rsidRPr="00FC4B4A" w:rsidTr="00027D8A">
        <w:trPr>
          <w:trHeight w:val="264"/>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FC4B4A">
              <w:rPr>
                <w:rFonts w:ascii="Times New Roman" w:eastAsia="Times New Roman" w:hAnsi="Times New Roman" w:cs="Times New Roman"/>
                <w:color w:val="000000"/>
                <w:lang w:eastAsia="ar-SA"/>
              </w:rPr>
              <w:t>дств к д</w:t>
            </w:r>
            <w:proofErr w:type="gramEnd"/>
            <w:r w:rsidRPr="00FC4B4A">
              <w:rPr>
                <w:rFonts w:ascii="Times New Roman" w:eastAsia="Times New Roman" w:hAnsi="Times New Roman" w:cs="Times New Roman"/>
                <w:color w:val="00000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w:t>
            </w:r>
            <w:proofErr w:type="gramStart"/>
            <w:r w:rsidRPr="00FC4B4A">
              <w:rPr>
                <w:rFonts w:ascii="Times New Roman" w:eastAsia="Calibri" w:hAnsi="Times New Roman" w:cs="Times New Roman"/>
                <w:color w:val="000000"/>
              </w:rPr>
              <w:t>а</w:t>
            </w:r>
            <w:proofErr w:type="spellEnd"/>
            <w:r w:rsidRPr="00FC4B4A">
              <w:rPr>
                <w:rFonts w:ascii="Times New Roman" w:eastAsia="Calibri" w:hAnsi="Times New Roman" w:cs="Times New Roman"/>
                <w:color w:val="000000"/>
              </w:rPr>
              <w:t>(</w:t>
            </w:r>
            <w:proofErr w:type="gramEnd"/>
            <w:r w:rsidRPr="00FC4B4A">
              <w:rPr>
                <w:rFonts w:ascii="Times New Roman" w:eastAsia="Calibri" w:hAnsi="Times New Roman" w:cs="Times New Roman"/>
                <w:color w:val="000000"/>
              </w:rPr>
              <w:t>-</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x-none"/>
              </w:rPr>
              <w:t xml:space="preserve">Перечень необходимых документов указан в п. 1.25 части </w:t>
            </w:r>
            <w:r w:rsidRPr="00FC4B4A">
              <w:rPr>
                <w:rFonts w:ascii="Times New Roman" w:eastAsia="Times New Roman" w:hAnsi="Times New Roman" w:cs="Times New Roman"/>
                <w:color w:val="000000"/>
                <w:lang w:val="en-US" w:eastAsia="x-none"/>
              </w:rPr>
              <w:t>I</w:t>
            </w:r>
            <w:r w:rsidRPr="00FC4B4A">
              <w:rPr>
                <w:rFonts w:ascii="Times New Roman" w:eastAsia="Times New Roman" w:hAnsi="Times New Roman" w:cs="Times New Roman"/>
                <w:color w:val="000000"/>
                <w:lang w:eastAsia="x-none"/>
              </w:rPr>
              <w:t xml:space="preserve"> настоящих Видов и условий получения займов.</w:t>
            </w:r>
          </w:p>
        </w:tc>
      </w:tr>
      <w:tr w:rsidR="00FC4B4A" w:rsidRPr="00FC4B4A" w:rsidTr="00027D8A">
        <w:trPr>
          <w:trHeight w:val="288"/>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погашения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w:t>
            </w:r>
            <w:r w:rsidRPr="00FC4B4A">
              <w:rPr>
                <w:rFonts w:ascii="Times New Roman" w:eastAsia="Times New Roman" w:hAnsi="Times New Roman" w:cs="Times New Roman"/>
                <w:lang w:eastAsia="ar-SA"/>
              </w:rPr>
              <w:lastRenderedPageBreak/>
              <w:t xml:space="preserve">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proofErr w:type="gramStart"/>
            <w:r w:rsidRPr="00FC4B4A">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FC4B4A">
              <w:rPr>
                <w:rFonts w:ascii="Times New Roman" w:eastAsia="Times New Roman" w:hAnsi="Times New Roman" w:cs="Times New Roman"/>
                <w:lang w:eastAsia="ar-SA"/>
              </w:rPr>
              <w:t>достигнет полуторакратного размера суммы предоставленного потребительского займа.</w:t>
            </w:r>
            <w:proofErr w:type="gramEnd"/>
          </w:p>
        </w:tc>
      </w:tr>
      <w:tr w:rsidR="00FC4B4A" w:rsidRPr="00FC4B4A" w:rsidTr="00027D8A">
        <w:trPr>
          <w:trHeight w:val="586"/>
        </w:trPr>
        <w:tc>
          <w:tcPr>
            <w:tcW w:w="2802"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Иные условия</w:t>
            </w:r>
          </w:p>
        </w:tc>
        <w:tc>
          <w:tcPr>
            <w:tcW w:w="733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течение срока действия займа на счете пайщика должны находиться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общий размер </w:t>
            </w:r>
            <w:proofErr w:type="spellStart"/>
            <w:r w:rsidRPr="00FC4B4A">
              <w:rPr>
                <w:rFonts w:ascii="Times New Roman" w:eastAsia="Times New Roman" w:hAnsi="Times New Roman" w:cs="Times New Roman"/>
                <w:color w:val="000000"/>
                <w:lang w:eastAsia="ar-SA"/>
              </w:rPr>
              <w:t>паенакопления</w:t>
            </w:r>
            <w:proofErr w:type="spellEnd"/>
            <w:r w:rsidRPr="00FC4B4A">
              <w:rPr>
                <w:rFonts w:ascii="Times New Roman" w:eastAsia="Times New Roman" w:hAnsi="Times New Roman" w:cs="Times New Roman"/>
                <w:color w:val="000000"/>
                <w:lang w:eastAsia="ar-SA"/>
              </w:rPr>
              <w:t xml:space="preserve"> должен быть равен сумме </w:t>
            </w:r>
            <w:proofErr w:type="spellStart"/>
            <w:r w:rsidRPr="00FC4B4A">
              <w:rPr>
                <w:rFonts w:ascii="Times New Roman" w:eastAsia="Times New Roman" w:hAnsi="Times New Roman" w:cs="Times New Roman"/>
                <w:color w:val="000000"/>
                <w:lang w:eastAsia="ar-SA"/>
              </w:rPr>
              <w:t>паенакоплений</w:t>
            </w:r>
            <w:proofErr w:type="spellEnd"/>
            <w:r w:rsidRPr="00FC4B4A">
              <w:rPr>
                <w:rFonts w:ascii="Times New Roman" w:eastAsia="Times New Roman" w:hAnsi="Times New Roman" w:cs="Times New Roman"/>
                <w:color w:val="000000"/>
                <w:lang w:eastAsia="ar-SA"/>
              </w:rPr>
              <w:t xml:space="preserve">, установленных для каждого из займов соответственно.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При оформлении  займа «На развитие»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tabs>
                <w:tab w:val="left" w:pos="5865"/>
              </w:tabs>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и юридическому лицу</w:t>
            </w:r>
            <w:r w:rsidRPr="00FC4B4A">
              <w:rPr>
                <w:rFonts w:ascii="Times New Roman" w:eastAsia="Times New Roman" w:hAnsi="Times New Roman" w:cs="Times New Roman"/>
                <w:lang w:eastAsia="ar-SA"/>
              </w:rPr>
              <w:t>.</w:t>
            </w:r>
            <w:r w:rsidRPr="00FC4B4A">
              <w:rPr>
                <w:rFonts w:ascii="Times New Roman" w:eastAsia="Times New Roman" w:hAnsi="Times New Roman" w:cs="Times New Roman"/>
                <w:lang w:eastAsia="ar-SA"/>
              </w:rPr>
              <w:tab/>
            </w:r>
          </w:p>
        </w:tc>
      </w:tr>
    </w:tbl>
    <w:p w:rsidR="00FC4B4A" w:rsidRPr="00127377"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FC4B4A" w:rsidRPr="00FC4B4A" w:rsidTr="00027D8A">
        <w:tc>
          <w:tcPr>
            <w:tcW w:w="9571" w:type="dxa"/>
            <w:gridSpan w:val="2"/>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 xml:space="preserve">12. </w:t>
            </w:r>
            <w:r w:rsidRPr="00FC4B4A">
              <w:rPr>
                <w:rFonts w:ascii="Times New Roman" w:eastAsiaTheme="majorEastAsia" w:hAnsi="Times New Roman" w:cs="Times New Roman"/>
                <w:b/>
                <w:i/>
                <w:iCs/>
                <w:color w:val="000000"/>
                <w:lang w:eastAsia="ar-SA"/>
              </w:rPr>
              <w:t xml:space="preserve">Целевой заём </w:t>
            </w:r>
            <w:r w:rsidRPr="00FC4B4A">
              <w:rPr>
                <w:rFonts w:ascii="Times New Roman" w:eastAsiaTheme="majorEastAsia" w:hAnsi="Times New Roman" w:cs="Times New Roman"/>
                <w:b/>
                <w:bCs/>
                <w:i/>
                <w:iCs/>
                <w:color w:val="000000"/>
                <w:lang w:eastAsia="ar-SA"/>
              </w:rPr>
              <w:t>на приобретение объектов недвижимости</w:t>
            </w:r>
            <w:r w:rsidRPr="00FC4B4A">
              <w:rPr>
                <w:rFonts w:ascii="Times New Roman" w:eastAsiaTheme="majorEastAsia" w:hAnsi="Times New Roman" w:cs="Times New Roman"/>
                <w:b/>
                <w:i/>
                <w:iCs/>
                <w:color w:val="000000"/>
                <w:lang w:eastAsia="ar-SA"/>
              </w:rPr>
              <w:t>.</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690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6903"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12,0 % годовых на сумму займа (Программа № 5 Положения о порядке предоставления займов членам КПК «КВ»).</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6903"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lang w:eastAsia="ar-SA"/>
              </w:rPr>
            </w:pPr>
            <w:r w:rsidRPr="00FC4B4A">
              <w:rPr>
                <w:rFonts w:ascii="Times New Roman" w:eastAsia="Times New Roman" w:hAnsi="Times New Roman" w:cs="Times New Roman"/>
                <w:lang w:eastAsia="ar-SA"/>
              </w:rPr>
              <w:t>от 12,000 % до 32,827 % годовых</w:t>
            </w:r>
          </w:p>
        </w:tc>
      </w:tr>
      <w:tr w:rsidR="00FC4B4A" w:rsidRPr="00FC4B4A" w:rsidTr="00027D8A">
        <w:trPr>
          <w:trHeight w:val="242"/>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(Три) месяца.</w:t>
            </w:r>
          </w:p>
        </w:tc>
      </w:tr>
      <w:tr w:rsidR="00FC4B4A" w:rsidRPr="00FC4B4A" w:rsidTr="00027D8A">
        <w:trPr>
          <w:trHeight w:val="242"/>
        </w:trPr>
        <w:tc>
          <w:tcPr>
            <w:tcW w:w="2668"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6903"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Приобретение объект</w:t>
            </w:r>
            <w:proofErr w:type="gramStart"/>
            <w:r w:rsidRPr="00FC4B4A">
              <w:rPr>
                <w:rFonts w:ascii="Times New Roman" w:eastAsiaTheme="majorEastAsia" w:hAnsi="Times New Roman" w:cs="Times New Roman"/>
                <w:bCs/>
                <w:iCs/>
                <w:color w:val="000000"/>
                <w:lang w:eastAsia="ar-SA"/>
              </w:rPr>
              <w:t>а(</w:t>
            </w:r>
            <w:proofErr w:type="gramEnd"/>
            <w:r w:rsidRPr="00FC4B4A">
              <w:rPr>
                <w:rFonts w:ascii="Times New Roman" w:eastAsiaTheme="majorEastAsia" w:hAnsi="Times New Roman" w:cs="Times New Roman"/>
                <w:bCs/>
                <w:iCs/>
                <w:color w:val="000000"/>
                <w:lang w:eastAsia="ar-SA"/>
              </w:rPr>
              <w:t>-</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1"/>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10 000, 00 (Десять тысяч) рублей.</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541"/>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качестве обеспечения по займу принимается залог (ипотека) приобретаемого жилья;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на покупку недвижимости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pacing w:after="0" w:line="240" w:lineRule="auto"/>
              <w:contextualSpacing/>
              <w:jc w:val="both"/>
              <w:rPr>
                <w:rFonts w:ascii="Times New Roman" w:eastAsia="Times New Roman" w:hAnsi="Times New Roman" w:cs="Times New Roman"/>
                <w:color w:val="000000"/>
                <w:lang w:eastAsia="ru-RU"/>
              </w:rPr>
            </w:pPr>
            <w:r w:rsidRPr="00FC4B4A">
              <w:rPr>
                <w:rFonts w:ascii="Times New Roman" w:eastAsia="Times New Roman" w:hAnsi="Times New Roman" w:cs="Times New Roman"/>
                <w:color w:val="000000"/>
                <w:lang w:eastAsia="ru-RU"/>
              </w:rPr>
              <w:t>3. Документы на приобретаемую недвижимость;</w:t>
            </w:r>
          </w:p>
          <w:p w:rsidR="00FC4B4A" w:rsidRPr="00FC4B4A" w:rsidRDefault="00FC4B4A" w:rsidP="00FC4B4A">
            <w:pPr>
              <w:spacing w:after="0" w:line="240" w:lineRule="auto"/>
              <w:contextualSpacing/>
              <w:jc w:val="both"/>
              <w:rPr>
                <w:rFonts w:ascii="Times New Roman" w:eastAsia="Calibri" w:hAnsi="Times New Roman" w:cs="Times New Roman"/>
                <w:color w:val="000000"/>
              </w:rPr>
            </w:pPr>
            <w:r w:rsidRPr="00FC4B4A">
              <w:rPr>
                <w:rFonts w:ascii="Times New Roman" w:eastAsia="Times New Roman" w:hAnsi="Times New Roman" w:cs="Times New Roman"/>
                <w:color w:val="000000"/>
                <w:lang w:eastAsia="ru-RU"/>
              </w:rPr>
              <w:t>4. Выписку из ЕГРП на недвижимое имущество и сделок с ним.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p>
        </w:tc>
      </w:tr>
      <w:tr w:rsidR="00FC4B4A" w:rsidRPr="00FC4B4A" w:rsidTr="00027D8A">
        <w:trPr>
          <w:trHeight w:val="288"/>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предоставления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Зачисление  суммы займа  на банковский счет Заемщика</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rPr>
            </w:pPr>
            <w:r w:rsidRPr="00FC4B4A">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FC4B4A" w:rsidRPr="00FC4B4A" w:rsidTr="00027D8A">
        <w:trPr>
          <w:trHeight w:val="27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FC4B4A">
              <w:rPr>
                <w:rFonts w:ascii="Times New Roman" w:eastAsia="Times New Roman" w:hAnsi="Times New Roman" w:cs="Times New Roman"/>
                <w:bCs/>
                <w:lang w:eastAsia="ar-SA"/>
              </w:rPr>
              <w:t>размере</w:t>
            </w:r>
            <w:r w:rsidRPr="00FC4B4A">
              <w:rPr>
                <w:rFonts w:ascii="Times New Roman" w:eastAsia="Times New Roman" w:hAnsi="Times New Roman" w:cs="Times New Roman"/>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416"/>
        </w:trPr>
        <w:tc>
          <w:tcPr>
            <w:tcW w:w="2668"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6903"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Сумма предоставляемого займа от размера паевого взноса не зависит.</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При оформлении целевого займа на приобретение объект</w:t>
            </w:r>
            <w:proofErr w:type="gramStart"/>
            <w:r w:rsidRPr="00FC4B4A">
              <w:rPr>
                <w:rFonts w:ascii="Times New Roman" w:eastAsia="Times New Roman" w:hAnsi="Times New Roman" w:cs="Times New Roman"/>
                <w:lang w:eastAsia="ar-SA"/>
              </w:rPr>
              <w:t>а(</w:t>
            </w:r>
            <w:proofErr w:type="gramEnd"/>
            <w:r w:rsidRPr="00FC4B4A">
              <w:rPr>
                <w:rFonts w:ascii="Times New Roman" w:eastAsia="Times New Roman" w:hAnsi="Times New Roman" w:cs="Times New Roman"/>
                <w:lang w:eastAsia="ar-SA"/>
              </w:rPr>
              <w:t>-</w:t>
            </w:r>
            <w:proofErr w:type="spellStart"/>
            <w:r w:rsidRPr="00FC4B4A">
              <w:rPr>
                <w:rFonts w:ascii="Times New Roman" w:eastAsia="Times New Roman" w:hAnsi="Times New Roman" w:cs="Times New Roman"/>
                <w:lang w:eastAsia="ar-SA"/>
              </w:rPr>
              <w:t>ов</w:t>
            </w:r>
            <w:proofErr w:type="spellEnd"/>
            <w:r w:rsidRPr="00FC4B4A">
              <w:rPr>
                <w:rFonts w:ascii="Times New Roman" w:eastAsia="Times New Roman" w:hAnsi="Times New Roman" w:cs="Times New Roman"/>
                <w:lang w:eastAsia="ar-SA"/>
              </w:rPr>
              <w:t xml:space="preserve">) недвижимости </w:t>
            </w:r>
            <w:r w:rsidRPr="00FC4B4A">
              <w:rPr>
                <w:rFonts w:ascii="Times New Roman" w:eastAsia="Times New Roman" w:hAnsi="Times New Roman" w:cs="Times New Roman"/>
                <w:color w:val="000000"/>
                <w:lang w:eastAsia="ar-SA"/>
              </w:rPr>
              <w:t>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 xml:space="preserve"> 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450"/>
        <w:gridCol w:w="3452"/>
      </w:tblGrid>
      <w:tr w:rsidR="00127377" w:rsidRPr="00127377" w:rsidTr="00027D8A">
        <w:trPr>
          <w:trHeight w:val="212"/>
        </w:trPr>
        <w:tc>
          <w:tcPr>
            <w:tcW w:w="9586" w:type="dxa"/>
            <w:gridSpan w:val="3"/>
            <w:shd w:val="clear" w:color="auto" w:fill="BFBFBF"/>
          </w:tcPr>
          <w:p w:rsidR="00127377" w:rsidRPr="00127377" w:rsidRDefault="00127377" w:rsidP="00127377">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127377">
              <w:rPr>
                <w:rFonts w:ascii="Times New Roman" w:eastAsiaTheme="majorEastAsia" w:hAnsi="Times New Roman" w:cs="Times New Roman"/>
                <w:b/>
                <w:bCs/>
                <w:i/>
                <w:iCs/>
                <w:color w:val="000000"/>
                <w:lang w:eastAsia="ar-SA"/>
              </w:rPr>
              <w:t xml:space="preserve">13. </w:t>
            </w:r>
            <w:r w:rsidRPr="00127377">
              <w:rPr>
                <w:rFonts w:ascii="Times New Roman" w:eastAsiaTheme="majorEastAsia" w:hAnsi="Times New Roman" w:cs="Times New Roman"/>
                <w:b/>
                <w:i/>
                <w:iCs/>
                <w:color w:val="000000"/>
                <w:lang w:eastAsia="ar-SA"/>
              </w:rPr>
              <w:t xml:space="preserve">Целевой заём </w:t>
            </w:r>
            <w:r w:rsidRPr="00127377">
              <w:rPr>
                <w:rFonts w:ascii="Times New Roman" w:eastAsiaTheme="majorEastAsia" w:hAnsi="Times New Roman" w:cs="Times New Roman"/>
                <w:b/>
                <w:bCs/>
                <w:i/>
                <w:iCs/>
                <w:color w:val="000000"/>
                <w:lang w:eastAsia="ar-SA"/>
              </w:rPr>
              <w:t>на строительство объектов недвижимости</w:t>
            </w:r>
            <w:r w:rsidRPr="00127377">
              <w:rPr>
                <w:rFonts w:ascii="Times New Roman" w:eastAsiaTheme="majorEastAsia" w:hAnsi="Times New Roman" w:cs="Times New Roman"/>
                <w:b/>
                <w:i/>
                <w:iCs/>
                <w:color w:val="000000"/>
                <w:lang w:eastAsia="ar-SA"/>
              </w:rPr>
              <w:t>.</w:t>
            </w:r>
          </w:p>
        </w:tc>
      </w:tr>
      <w:tr w:rsidR="00127377" w:rsidRPr="00127377" w:rsidTr="00027D8A">
        <w:trPr>
          <w:trHeight w:val="244"/>
        </w:trPr>
        <w:tc>
          <w:tcPr>
            <w:tcW w:w="2672" w:type="dxa"/>
            <w:shd w:val="clear" w:color="auto" w:fill="F2F2F2"/>
          </w:tcPr>
          <w:p w:rsidR="00127377" w:rsidRPr="00127377" w:rsidRDefault="00127377" w:rsidP="00127377">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127377">
              <w:rPr>
                <w:rFonts w:ascii="Times New Roman" w:eastAsiaTheme="majorEastAsia" w:hAnsi="Times New Roman" w:cs="Times New Roman"/>
                <w:bCs/>
                <w:i/>
                <w:iCs/>
                <w:color w:val="000000"/>
                <w:lang w:eastAsia="ar-SA"/>
              </w:rPr>
              <w:t>Валюта кредита</w:t>
            </w:r>
          </w:p>
        </w:tc>
        <w:tc>
          <w:tcPr>
            <w:tcW w:w="6914" w:type="dxa"/>
            <w:gridSpan w:val="2"/>
            <w:shd w:val="clear" w:color="auto" w:fill="F2F2F2"/>
          </w:tcPr>
          <w:p w:rsidR="00127377" w:rsidRPr="00127377" w:rsidRDefault="00127377" w:rsidP="00127377">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127377">
              <w:rPr>
                <w:rFonts w:ascii="Times New Roman" w:eastAsiaTheme="majorEastAsia" w:hAnsi="Times New Roman" w:cs="Times New Roman"/>
                <w:bCs/>
                <w:iCs/>
                <w:color w:val="000000"/>
                <w:lang w:eastAsia="ar-SA"/>
              </w:rPr>
              <w:t>Рубли РФ</w:t>
            </w:r>
          </w:p>
        </w:tc>
      </w:tr>
      <w:tr w:rsidR="00127377" w:rsidRPr="00127377" w:rsidTr="00027D8A">
        <w:trPr>
          <w:trHeight w:val="244"/>
        </w:trPr>
        <w:tc>
          <w:tcPr>
            <w:tcW w:w="2672" w:type="dxa"/>
            <w:shd w:val="clear" w:color="auto" w:fill="F2F2F2"/>
          </w:tcPr>
          <w:p w:rsidR="00127377" w:rsidRPr="00127377" w:rsidRDefault="00127377" w:rsidP="00127377">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127377">
              <w:rPr>
                <w:rFonts w:ascii="Times New Roman" w:eastAsiaTheme="majorEastAsia" w:hAnsi="Times New Roman" w:cs="Times New Roman"/>
                <w:bCs/>
                <w:i/>
                <w:iCs/>
                <w:color w:val="000000"/>
                <w:lang w:eastAsia="ar-SA"/>
              </w:rPr>
              <w:t>Процентная ставка</w:t>
            </w:r>
          </w:p>
        </w:tc>
        <w:tc>
          <w:tcPr>
            <w:tcW w:w="3456"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b/>
                <w:i/>
                <w:lang w:eastAsia="ar-SA"/>
              </w:rPr>
            </w:pPr>
            <w:r w:rsidRPr="00127377">
              <w:rPr>
                <w:rFonts w:ascii="Times New Roman" w:eastAsia="Times New Roman" w:hAnsi="Times New Roman" w:cs="Times New Roman"/>
                <w:lang w:eastAsia="ar-SA"/>
              </w:rPr>
              <w:t>18,0 % годовых на сумму займа (Программа № 33 Положения о порядке предоставления займов членам КПК «КВ»).</w:t>
            </w:r>
          </w:p>
        </w:tc>
        <w:tc>
          <w:tcPr>
            <w:tcW w:w="3457"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b/>
                <w:i/>
                <w:lang w:eastAsia="ar-SA"/>
              </w:rPr>
            </w:pPr>
            <w:r w:rsidRPr="00127377">
              <w:rPr>
                <w:rFonts w:ascii="Times New Roman" w:eastAsia="Times New Roman" w:hAnsi="Times New Roman" w:cs="Times New Roman"/>
                <w:lang w:eastAsia="ar-SA"/>
              </w:rPr>
              <w:t>12,0 % годовых на сумму займа (Программа № 22 Положения о порядке предоставления займов членам КПК «КВ»).</w:t>
            </w:r>
          </w:p>
        </w:tc>
      </w:tr>
      <w:tr w:rsidR="00127377" w:rsidRPr="00127377" w:rsidTr="00027D8A">
        <w:trPr>
          <w:trHeight w:val="244"/>
        </w:trPr>
        <w:tc>
          <w:tcPr>
            <w:tcW w:w="2672" w:type="dxa"/>
            <w:shd w:val="clear" w:color="auto" w:fill="F2F2F2"/>
          </w:tcPr>
          <w:p w:rsidR="00127377" w:rsidRPr="00127377" w:rsidRDefault="00127377" w:rsidP="00127377">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127377">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456"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b/>
                <w:i/>
                <w:lang w:eastAsia="ar-SA"/>
              </w:rPr>
            </w:pPr>
            <w:r w:rsidRPr="00127377">
              <w:rPr>
                <w:rFonts w:ascii="Times New Roman" w:eastAsia="Times New Roman" w:hAnsi="Times New Roman" w:cs="Times New Roman"/>
                <w:lang w:eastAsia="ar-SA"/>
              </w:rPr>
              <w:t>от 18,000 % до 29,915 % годовых</w:t>
            </w:r>
          </w:p>
        </w:tc>
        <w:tc>
          <w:tcPr>
            <w:tcW w:w="3457"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b/>
                <w:i/>
                <w:lang w:eastAsia="ar-SA"/>
              </w:rPr>
            </w:pPr>
            <w:r w:rsidRPr="00127377">
              <w:rPr>
                <w:rFonts w:ascii="Times New Roman" w:eastAsia="Times New Roman" w:hAnsi="Times New Roman" w:cs="Times New Roman"/>
                <w:lang w:eastAsia="ar-SA"/>
              </w:rPr>
              <w:t>от 12,000 % до 29,915 % годовых</w:t>
            </w:r>
          </w:p>
        </w:tc>
      </w:tr>
      <w:tr w:rsidR="00127377" w:rsidRPr="00127377" w:rsidTr="00027D8A">
        <w:trPr>
          <w:trHeight w:val="244"/>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Срок займа</w:t>
            </w:r>
          </w:p>
        </w:tc>
        <w:tc>
          <w:tcPr>
            <w:tcW w:w="3456" w:type="dxa"/>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2 (Два) месяца.</w:t>
            </w:r>
          </w:p>
        </w:tc>
        <w:tc>
          <w:tcPr>
            <w:tcW w:w="3457" w:type="dxa"/>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3 (Три) месяца.</w:t>
            </w:r>
          </w:p>
        </w:tc>
      </w:tr>
      <w:tr w:rsidR="00127377" w:rsidRPr="00127377" w:rsidTr="00027D8A">
        <w:trPr>
          <w:trHeight w:val="244"/>
        </w:trPr>
        <w:tc>
          <w:tcPr>
            <w:tcW w:w="2672" w:type="dxa"/>
            <w:shd w:val="clear" w:color="auto" w:fill="F2F2F2"/>
          </w:tcPr>
          <w:p w:rsidR="00127377" w:rsidRPr="00127377" w:rsidRDefault="00127377" w:rsidP="00127377">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127377">
              <w:rPr>
                <w:rFonts w:ascii="Times New Roman" w:eastAsiaTheme="majorEastAsia" w:hAnsi="Times New Roman" w:cs="Times New Roman"/>
                <w:bCs/>
                <w:i/>
                <w:iCs/>
                <w:color w:val="000000"/>
                <w:lang w:eastAsia="ar-SA"/>
              </w:rPr>
              <w:t>Целевое использование займа</w:t>
            </w:r>
          </w:p>
        </w:tc>
        <w:tc>
          <w:tcPr>
            <w:tcW w:w="6914" w:type="dxa"/>
            <w:gridSpan w:val="2"/>
            <w:shd w:val="clear" w:color="auto" w:fill="F2F2F2"/>
          </w:tcPr>
          <w:p w:rsidR="00127377" w:rsidRPr="00127377" w:rsidRDefault="00127377" w:rsidP="00127377">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127377">
              <w:rPr>
                <w:rFonts w:ascii="Times New Roman" w:eastAsiaTheme="majorEastAsia" w:hAnsi="Times New Roman" w:cs="Times New Roman"/>
                <w:bCs/>
                <w:iCs/>
                <w:color w:val="000000"/>
                <w:lang w:eastAsia="ar-SA"/>
              </w:rPr>
              <w:t>Строительство объект</w:t>
            </w:r>
            <w:proofErr w:type="gramStart"/>
            <w:r w:rsidRPr="00127377">
              <w:rPr>
                <w:rFonts w:ascii="Times New Roman" w:eastAsiaTheme="majorEastAsia" w:hAnsi="Times New Roman" w:cs="Times New Roman"/>
                <w:bCs/>
                <w:iCs/>
                <w:color w:val="000000"/>
                <w:lang w:eastAsia="ar-SA"/>
              </w:rPr>
              <w:t>а(</w:t>
            </w:r>
            <w:proofErr w:type="gramEnd"/>
            <w:r w:rsidRPr="00127377">
              <w:rPr>
                <w:rFonts w:ascii="Times New Roman" w:eastAsiaTheme="majorEastAsia" w:hAnsi="Times New Roman" w:cs="Times New Roman"/>
                <w:bCs/>
                <w:iCs/>
                <w:color w:val="000000"/>
                <w:lang w:eastAsia="ar-SA"/>
              </w:rPr>
              <w:t>-</w:t>
            </w:r>
            <w:proofErr w:type="spellStart"/>
            <w:r w:rsidRPr="00127377">
              <w:rPr>
                <w:rFonts w:ascii="Times New Roman" w:eastAsiaTheme="majorEastAsia" w:hAnsi="Times New Roman" w:cs="Times New Roman"/>
                <w:bCs/>
                <w:iCs/>
                <w:color w:val="000000"/>
                <w:lang w:eastAsia="ar-SA"/>
              </w:rPr>
              <w:t>ов</w:t>
            </w:r>
            <w:proofErr w:type="spellEnd"/>
            <w:r w:rsidRPr="00127377">
              <w:rPr>
                <w:rFonts w:ascii="Times New Roman" w:eastAsiaTheme="majorEastAsia" w:hAnsi="Times New Roman" w:cs="Times New Roman"/>
                <w:bCs/>
                <w:iCs/>
                <w:color w:val="000000"/>
                <w:lang w:eastAsia="ar-SA"/>
              </w:rPr>
              <w:t>) недвижимости</w:t>
            </w:r>
            <w:r w:rsidRPr="00127377">
              <w:rPr>
                <w:rFonts w:ascii="Times New Roman" w:eastAsiaTheme="majorEastAsia" w:hAnsi="Times New Roman" w:cs="Times New Roman"/>
                <w:iCs/>
                <w:color w:val="000000"/>
                <w:lang w:eastAsia="ar-SA"/>
              </w:rPr>
              <w:t>.</w:t>
            </w:r>
          </w:p>
        </w:tc>
      </w:tr>
      <w:tr w:rsidR="00127377" w:rsidRPr="00127377" w:rsidTr="00027D8A">
        <w:trPr>
          <w:trHeight w:val="263"/>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b/>
                <w:i/>
                <w:color w:val="000000"/>
                <w:lang w:eastAsia="ar-SA"/>
              </w:rPr>
            </w:pPr>
            <w:r w:rsidRPr="00127377">
              <w:rPr>
                <w:rFonts w:ascii="Times New Roman" w:eastAsia="Times New Roman" w:hAnsi="Times New Roman" w:cs="Times New Roman"/>
                <w:i/>
                <w:color w:val="000000"/>
                <w:lang w:eastAsia="x-none"/>
              </w:rPr>
              <w:t xml:space="preserve">Мин. </w:t>
            </w:r>
            <w:proofErr w:type="gramStart"/>
            <w:r w:rsidRPr="00127377">
              <w:rPr>
                <w:rFonts w:ascii="Times New Roman" w:eastAsia="Times New Roman" w:hAnsi="Times New Roman" w:cs="Times New Roman"/>
                <w:i/>
                <w:color w:val="000000"/>
                <w:lang w:val="en-US" w:eastAsia="x-none"/>
              </w:rPr>
              <w:t>c</w:t>
            </w:r>
            <w:proofErr w:type="spellStart"/>
            <w:proofErr w:type="gramEnd"/>
            <w:r w:rsidRPr="00127377">
              <w:rPr>
                <w:rFonts w:ascii="Times New Roman" w:eastAsia="Times New Roman" w:hAnsi="Times New Roman" w:cs="Times New Roman"/>
                <w:i/>
                <w:color w:val="000000"/>
                <w:lang w:eastAsia="x-none"/>
              </w:rPr>
              <w:t>умма</w:t>
            </w:r>
            <w:proofErr w:type="spellEnd"/>
            <w:r w:rsidRPr="00127377">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10 000, 00 (Десять тысяч) рублей.</w:t>
            </w:r>
          </w:p>
        </w:tc>
      </w:tr>
      <w:tr w:rsidR="00127377" w:rsidRPr="00127377" w:rsidTr="00027D8A">
        <w:trPr>
          <w:trHeight w:val="278"/>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 xml:space="preserve">Макс. </w:t>
            </w:r>
            <w:proofErr w:type="gramStart"/>
            <w:r w:rsidRPr="00127377">
              <w:rPr>
                <w:rFonts w:ascii="Times New Roman" w:eastAsia="Times New Roman" w:hAnsi="Times New Roman" w:cs="Times New Roman"/>
                <w:i/>
                <w:color w:val="000000"/>
                <w:lang w:val="en-US" w:eastAsia="x-none"/>
              </w:rPr>
              <w:t>c</w:t>
            </w:r>
            <w:proofErr w:type="spellStart"/>
            <w:proofErr w:type="gramEnd"/>
            <w:r w:rsidRPr="00127377">
              <w:rPr>
                <w:rFonts w:ascii="Times New Roman" w:eastAsia="Times New Roman" w:hAnsi="Times New Roman" w:cs="Times New Roman"/>
                <w:i/>
                <w:color w:val="000000"/>
                <w:lang w:eastAsia="x-none"/>
              </w:rPr>
              <w:t>умма</w:t>
            </w:r>
            <w:proofErr w:type="spellEnd"/>
            <w:r w:rsidRPr="00127377">
              <w:rPr>
                <w:rFonts w:ascii="Times New Roman" w:eastAsia="Times New Roman" w:hAnsi="Times New Roman" w:cs="Times New Roman"/>
                <w:i/>
                <w:color w:val="000000"/>
                <w:lang w:eastAsia="x-none"/>
              </w:rPr>
              <w:t xml:space="preserve"> займа</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x-none"/>
              </w:rPr>
            </w:pPr>
            <w:r w:rsidRPr="00127377">
              <w:rPr>
                <w:rFonts w:ascii="Times New Roman" w:eastAsia="Times New Roman" w:hAnsi="Times New Roman" w:cs="Times New Roman"/>
                <w:color w:val="000000"/>
                <w:lang w:eastAsia="x-none"/>
              </w:rPr>
              <w:t>Индивидуально.</w:t>
            </w:r>
          </w:p>
        </w:tc>
      </w:tr>
      <w:tr w:rsidR="00127377" w:rsidRPr="00127377" w:rsidTr="00027D8A">
        <w:trPr>
          <w:trHeight w:val="266"/>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Обеспечение по займу</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127377" w:rsidRPr="00127377" w:rsidTr="00027D8A">
        <w:trPr>
          <w:trHeight w:val="267"/>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Требования к заемщику</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Индивидуально</w:t>
            </w:r>
          </w:p>
        </w:tc>
      </w:tr>
      <w:tr w:rsidR="00127377" w:rsidRPr="00127377" w:rsidTr="00027D8A">
        <w:trPr>
          <w:trHeight w:val="302"/>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lastRenderedPageBreak/>
              <w:t>Требуемые документы</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 xml:space="preserve">4. </w:t>
            </w:r>
            <w:proofErr w:type="gramStart"/>
            <w:r w:rsidRPr="00127377">
              <w:rPr>
                <w:rFonts w:ascii="Times New Roman" w:eastAsia="Times New Roman" w:hAnsi="Times New Roman" w:cs="Times New Roman"/>
                <w:color w:val="00000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127377" w:rsidRPr="00127377" w:rsidTr="00027D8A">
        <w:trPr>
          <w:trHeight w:val="291"/>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x-none"/>
              </w:rPr>
            </w:pPr>
            <w:r w:rsidRPr="00127377">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127377" w:rsidRPr="00127377" w:rsidTr="00027D8A">
        <w:trPr>
          <w:trHeight w:val="278"/>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Порядок получения займа</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x-none"/>
              </w:rPr>
            </w:pPr>
            <w:r w:rsidRPr="00127377">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127377">
              <w:rPr>
                <w:rFonts w:ascii="Times New Roman" w:eastAsia="Times New Roman" w:hAnsi="Times New Roman" w:cs="Times New Roman"/>
                <w:color w:val="000000"/>
                <w:lang w:eastAsia="x-none"/>
              </w:rPr>
              <w:t>с даты принятия</w:t>
            </w:r>
            <w:proofErr w:type="gramEnd"/>
            <w:r w:rsidRPr="00127377">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127377" w:rsidRPr="00127377" w:rsidTr="00027D8A">
        <w:trPr>
          <w:trHeight w:val="267"/>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Порядок предоставления займа</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color w:val="000000"/>
                <w:lang w:eastAsia="ar-SA"/>
              </w:rPr>
              <w:t>Зачисление  суммы займа  на банковский счет Заемщика</w:t>
            </w:r>
            <w:r w:rsidRPr="00127377">
              <w:rPr>
                <w:rFonts w:ascii="Times New Roman" w:eastAsia="Times New Roman" w:hAnsi="Times New Roman" w:cs="Times New Roman"/>
                <w:color w:val="000000"/>
                <w:lang w:eastAsia="x-none"/>
              </w:rPr>
              <w:t>.</w:t>
            </w:r>
          </w:p>
        </w:tc>
      </w:tr>
      <w:tr w:rsidR="00127377" w:rsidRPr="00127377" w:rsidTr="00027D8A">
        <w:trPr>
          <w:trHeight w:val="278"/>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Порядок погашения займа</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Calibri" w:hAnsi="Times New Roman" w:cs="Times New Roman"/>
                <w:color w:val="000000"/>
              </w:rPr>
            </w:pPr>
            <w:r w:rsidRPr="00127377">
              <w:rPr>
                <w:rFonts w:ascii="Times New Roman" w:eastAsia="Calibri" w:hAnsi="Times New Roman" w:cs="Times New Roman"/>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27377" w:rsidRPr="00127377" w:rsidTr="00027D8A">
        <w:trPr>
          <w:trHeight w:val="278"/>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Условия досрочного погашения</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Calibri" w:hAnsi="Times New Roman" w:cs="Times New Roman"/>
                <w:color w:val="000000"/>
                <w:shd w:val="clear" w:color="auto" w:fill="F2F2F2"/>
              </w:rPr>
            </w:pPr>
            <w:r w:rsidRPr="00127377">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 условиям договора займа.</w:t>
            </w:r>
          </w:p>
        </w:tc>
      </w:tr>
      <w:tr w:rsidR="00127377" w:rsidRPr="00127377" w:rsidTr="00027D8A">
        <w:trPr>
          <w:trHeight w:val="278"/>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 xml:space="preserve">Неустойка за </w:t>
            </w:r>
            <w:proofErr w:type="gramStart"/>
            <w:r w:rsidRPr="00127377">
              <w:rPr>
                <w:rFonts w:ascii="Times New Roman" w:eastAsia="Times New Roman" w:hAnsi="Times New Roman" w:cs="Times New Roman"/>
                <w:i/>
                <w:color w:val="000000"/>
                <w:lang w:eastAsia="x-none"/>
              </w:rPr>
              <w:t>несвоевременное</w:t>
            </w:r>
            <w:proofErr w:type="gramEnd"/>
            <w:r w:rsidRPr="00127377">
              <w:rPr>
                <w:rFonts w:ascii="Times New Roman" w:eastAsia="Times New Roman" w:hAnsi="Times New Roman" w:cs="Times New Roman"/>
                <w:i/>
                <w:color w:val="000000"/>
                <w:lang w:eastAsia="x-none"/>
              </w:rPr>
              <w:t xml:space="preserve"> </w:t>
            </w:r>
          </w:p>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погашение займа</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lang w:eastAsia="ar-SA"/>
              </w:rPr>
            </w:pPr>
            <w:r w:rsidRPr="00127377">
              <w:rPr>
                <w:rFonts w:ascii="Times New Roman" w:eastAsia="Times New Roman" w:hAnsi="Times New Roman" w:cs="Times New Roman"/>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127377" w:rsidRPr="00127377" w:rsidRDefault="00127377" w:rsidP="00127377">
            <w:pPr>
              <w:suppressAutoHyphens/>
              <w:spacing w:after="0" w:line="240" w:lineRule="auto"/>
              <w:jc w:val="both"/>
              <w:rPr>
                <w:rFonts w:ascii="Times New Roman" w:eastAsia="Times New Roman" w:hAnsi="Times New Roman" w:cs="Times New Roman"/>
                <w:lang w:eastAsia="ar-SA"/>
              </w:rPr>
            </w:pPr>
            <w:r w:rsidRPr="00127377">
              <w:rPr>
                <w:rFonts w:ascii="Times New Roman" w:eastAsia="Times New Roman" w:hAnsi="Times New Roman" w:cs="Times New Roman"/>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127377">
              <w:rPr>
                <w:rFonts w:ascii="Times New Roman" w:eastAsia="Times New Roman" w:hAnsi="Times New Roman" w:cs="Times New Roman"/>
                <w:color w:val="00000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27377">
              <w:rPr>
                <w:rFonts w:ascii="Times New Roman" w:eastAsia="Times New Roman" w:hAnsi="Times New Roman" w:cs="Times New Roman"/>
                <w:lang w:eastAsia="ar-SA"/>
              </w:rPr>
              <w:t xml:space="preserve">полуторакратного размера </w:t>
            </w:r>
            <w:r w:rsidRPr="00127377">
              <w:rPr>
                <w:rFonts w:ascii="Times New Roman" w:eastAsia="Times New Roman" w:hAnsi="Times New Roman" w:cs="Times New Roman"/>
                <w:color w:val="000000"/>
                <w:lang w:eastAsia="ar-SA"/>
              </w:rPr>
              <w:t>суммы предоставленного потребительского займа.</w:t>
            </w:r>
            <w:proofErr w:type="gramEnd"/>
          </w:p>
        </w:tc>
      </w:tr>
      <w:tr w:rsidR="00127377" w:rsidRPr="00127377" w:rsidTr="00027D8A">
        <w:trPr>
          <w:trHeight w:val="266"/>
        </w:trPr>
        <w:tc>
          <w:tcPr>
            <w:tcW w:w="2672" w:type="dxa"/>
            <w:shd w:val="clear" w:color="auto" w:fill="F2F2F2"/>
          </w:tcPr>
          <w:p w:rsidR="00127377" w:rsidRPr="00127377" w:rsidRDefault="00127377" w:rsidP="00127377">
            <w:pPr>
              <w:suppressAutoHyphens/>
              <w:spacing w:after="0" w:line="240" w:lineRule="auto"/>
              <w:rPr>
                <w:rFonts w:ascii="Times New Roman" w:eastAsia="Times New Roman" w:hAnsi="Times New Roman" w:cs="Times New Roman"/>
                <w:i/>
                <w:color w:val="000000"/>
                <w:lang w:eastAsia="x-none"/>
              </w:rPr>
            </w:pPr>
            <w:r w:rsidRPr="00127377">
              <w:rPr>
                <w:rFonts w:ascii="Times New Roman" w:eastAsia="Times New Roman" w:hAnsi="Times New Roman" w:cs="Times New Roman"/>
                <w:i/>
                <w:color w:val="000000"/>
                <w:lang w:eastAsia="x-none"/>
              </w:rPr>
              <w:t>Иные условия</w:t>
            </w:r>
          </w:p>
        </w:tc>
        <w:tc>
          <w:tcPr>
            <w:tcW w:w="6914" w:type="dxa"/>
            <w:gridSpan w:val="2"/>
            <w:shd w:val="clear" w:color="auto" w:fill="F2F2F2"/>
          </w:tcPr>
          <w:p w:rsidR="00127377" w:rsidRPr="00127377" w:rsidRDefault="00127377" w:rsidP="00127377">
            <w:pPr>
              <w:suppressAutoHyphens/>
              <w:spacing w:after="0" w:line="240" w:lineRule="auto"/>
              <w:jc w:val="both"/>
              <w:rPr>
                <w:rFonts w:ascii="Times New Roman" w:eastAsia="Times New Roman" w:hAnsi="Times New Roman" w:cs="Times New Roman"/>
                <w:lang w:eastAsia="ar-SA"/>
              </w:rPr>
            </w:pPr>
            <w:r w:rsidRPr="00127377">
              <w:rPr>
                <w:rFonts w:ascii="Times New Roman" w:eastAsia="Times New Roman" w:hAnsi="Times New Roman" w:cs="Times New Roman"/>
                <w:lang w:eastAsia="ar-SA"/>
              </w:rPr>
              <w:t>Сумма предоставляемого займа от размера паевого взноса не зависит.</w:t>
            </w:r>
          </w:p>
          <w:p w:rsidR="00127377" w:rsidRPr="00127377" w:rsidRDefault="00127377" w:rsidP="00127377">
            <w:pPr>
              <w:suppressAutoHyphens/>
              <w:spacing w:after="0" w:line="240" w:lineRule="auto"/>
              <w:jc w:val="both"/>
              <w:rPr>
                <w:rFonts w:ascii="Times New Roman" w:eastAsia="Times New Roman" w:hAnsi="Times New Roman" w:cs="Times New Roman"/>
                <w:lang w:eastAsia="ar-SA"/>
              </w:rPr>
            </w:pPr>
            <w:r w:rsidRPr="00127377">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27377">
              <w:rPr>
                <w:rFonts w:ascii="Times New Roman" w:eastAsia="Calibri" w:hAnsi="Times New Roman" w:cs="Times New Roman"/>
              </w:rPr>
              <w:t>дств в ф</w:t>
            </w:r>
            <w:proofErr w:type="gramEnd"/>
            <w:r w:rsidRPr="00127377">
              <w:rPr>
                <w:rFonts w:ascii="Times New Roman" w:eastAsia="Calibri" w:hAnsi="Times New Roman" w:cs="Times New Roman"/>
              </w:rPr>
              <w:t xml:space="preserve">онд </w:t>
            </w:r>
            <w:r w:rsidRPr="00127377">
              <w:rPr>
                <w:rFonts w:ascii="Times New Roman" w:eastAsia="Calibri" w:hAnsi="Times New Roman" w:cs="Times New Roman"/>
              </w:rPr>
              <w:lastRenderedPageBreak/>
              <w:t>финансовой взаимопомощи кооператива.</w:t>
            </w:r>
          </w:p>
          <w:p w:rsidR="00127377" w:rsidRPr="00127377" w:rsidRDefault="00127377" w:rsidP="00127377">
            <w:pPr>
              <w:suppressAutoHyphens/>
              <w:spacing w:after="0" w:line="240" w:lineRule="auto"/>
              <w:jc w:val="both"/>
              <w:rPr>
                <w:rFonts w:ascii="Times New Roman" w:eastAsia="Times New Roman" w:hAnsi="Times New Roman" w:cs="Times New Roman"/>
                <w:color w:val="000000"/>
                <w:lang w:eastAsia="ar-SA"/>
              </w:rPr>
            </w:pPr>
            <w:r w:rsidRPr="00127377">
              <w:rPr>
                <w:rFonts w:ascii="Times New Roman" w:eastAsia="Times New Roman" w:hAnsi="Times New Roman" w:cs="Times New Roman"/>
                <w:lang w:eastAsia="ar-SA"/>
              </w:rPr>
              <w:t>При оформлении целевого займа на строительство объект</w:t>
            </w:r>
            <w:proofErr w:type="gramStart"/>
            <w:r w:rsidRPr="00127377">
              <w:rPr>
                <w:rFonts w:ascii="Times New Roman" w:eastAsia="Times New Roman" w:hAnsi="Times New Roman" w:cs="Times New Roman"/>
                <w:lang w:eastAsia="ar-SA"/>
              </w:rPr>
              <w:t>а(</w:t>
            </w:r>
            <w:proofErr w:type="gramEnd"/>
            <w:r w:rsidRPr="00127377">
              <w:rPr>
                <w:rFonts w:ascii="Times New Roman" w:eastAsia="Times New Roman" w:hAnsi="Times New Roman" w:cs="Times New Roman"/>
                <w:lang w:eastAsia="ar-SA"/>
              </w:rPr>
              <w:t>-</w:t>
            </w:r>
            <w:proofErr w:type="spellStart"/>
            <w:r w:rsidRPr="00127377">
              <w:rPr>
                <w:rFonts w:ascii="Times New Roman" w:eastAsia="Times New Roman" w:hAnsi="Times New Roman" w:cs="Times New Roman"/>
                <w:lang w:eastAsia="ar-SA"/>
              </w:rPr>
              <w:t>ов</w:t>
            </w:r>
            <w:proofErr w:type="spellEnd"/>
            <w:r w:rsidRPr="00127377">
              <w:rPr>
                <w:rFonts w:ascii="Times New Roman" w:eastAsia="Times New Roman" w:hAnsi="Times New Roman" w:cs="Times New Roman"/>
                <w:lang w:eastAsia="ar-SA"/>
              </w:rPr>
              <w:t xml:space="preserve">) недвижимости </w:t>
            </w:r>
            <w:r w:rsidRPr="00127377">
              <w:rPr>
                <w:rFonts w:ascii="Times New Roman" w:eastAsia="Times New Roman" w:hAnsi="Times New Roman" w:cs="Times New Roman"/>
                <w:color w:val="000000"/>
                <w:lang w:eastAsia="ar-SA"/>
              </w:rPr>
              <w:t>применяется форма договора, утвержденная Правлением КПК «КВ».</w:t>
            </w:r>
          </w:p>
          <w:p w:rsidR="00127377" w:rsidRPr="00127377" w:rsidRDefault="00127377" w:rsidP="00127377">
            <w:pPr>
              <w:suppressAutoHyphens/>
              <w:spacing w:after="0" w:line="240" w:lineRule="auto"/>
              <w:jc w:val="both"/>
              <w:rPr>
                <w:rFonts w:ascii="Times New Roman" w:eastAsia="Times New Roman" w:hAnsi="Times New Roman" w:cs="Times New Roman"/>
                <w:lang w:eastAsia="ar-SA"/>
              </w:rPr>
            </w:pPr>
            <w:r w:rsidRPr="00127377">
              <w:rPr>
                <w:rFonts w:ascii="Times New Roman" w:eastAsia="Times New Roman" w:hAnsi="Times New Roman" w:cs="Times New Roman"/>
                <w:lang w:eastAsia="ar-SA"/>
              </w:rPr>
              <w:t>Заем предоставляется физическому лицу.</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764"/>
        <w:gridCol w:w="3674"/>
      </w:tblGrid>
      <w:tr w:rsidR="00FC4B4A" w:rsidRPr="00FC4B4A" w:rsidTr="00027D8A">
        <w:tc>
          <w:tcPr>
            <w:tcW w:w="9615" w:type="dxa"/>
            <w:gridSpan w:val="3"/>
            <w:shd w:val="clear" w:color="auto" w:fill="BFBFBF"/>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
                <w:bCs/>
                <w:i/>
                <w:iCs/>
                <w:color w:val="000000"/>
                <w:lang w:eastAsia="ar-SA"/>
              </w:rPr>
              <w:t>14. Заем «</w:t>
            </w:r>
            <w:r w:rsidRPr="00FC4B4A">
              <w:rPr>
                <w:rFonts w:ascii="Times New Roman" w:eastAsiaTheme="majorEastAsia" w:hAnsi="Times New Roman" w:cs="Times New Roman"/>
                <w:b/>
                <w:i/>
                <w:iCs/>
                <w:color w:val="000000"/>
                <w:lang w:eastAsia="ar-SA"/>
              </w:rPr>
              <w:t>Целевая ипотека».</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lang w:eastAsia="ar-SA"/>
              </w:rPr>
            </w:pPr>
            <w:r w:rsidRPr="00FC4B4A">
              <w:rPr>
                <w:rFonts w:ascii="Times New Roman" w:eastAsiaTheme="majorEastAsia" w:hAnsi="Times New Roman" w:cs="Times New Roman"/>
                <w:bCs/>
                <w:i/>
                <w:iCs/>
                <w:color w:val="000000"/>
                <w:lang w:eastAsia="ar-SA"/>
              </w:rPr>
              <w:t>Валюта кредита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Рубли РФ</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Процентная ставка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iCs/>
                <w:color w:val="000000"/>
                <w:lang w:eastAsia="ar-SA"/>
              </w:rPr>
              <w:t xml:space="preserve">10,8 % годовых на сумму займа </w:t>
            </w:r>
            <w:r w:rsidRPr="00FC4B4A">
              <w:rPr>
                <w:rFonts w:ascii="Times New Roman" w:eastAsiaTheme="majorEastAsia" w:hAnsi="Times New Roman" w:cs="Times New Roman"/>
                <w:bCs/>
                <w:iCs/>
                <w:color w:val="000000"/>
                <w:lang w:eastAsia="ar-SA"/>
              </w:rPr>
              <w:t>(Программа № 60 Положения о порядке предоставления займов членам КПК «КВ»).</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lang w:eastAsia="ar-SA"/>
              </w:rPr>
            </w:pPr>
            <w:r w:rsidRPr="00FC4B4A">
              <w:rPr>
                <w:rFonts w:ascii="Times New Roman" w:eastAsiaTheme="majorEastAsia" w:hAnsi="Times New Roman" w:cs="Times New Roman"/>
                <w:iCs/>
                <w:color w:val="000000"/>
                <w:lang w:eastAsia="ar-SA"/>
              </w:rPr>
              <w:t xml:space="preserve">13,2 % годовых на сумму займа </w:t>
            </w:r>
            <w:r w:rsidRPr="00FC4B4A">
              <w:rPr>
                <w:rFonts w:ascii="Times New Roman" w:eastAsiaTheme="majorEastAsia" w:hAnsi="Times New Roman" w:cs="Times New Roman"/>
                <w:bCs/>
                <w:iCs/>
                <w:color w:val="000000"/>
                <w:lang w:eastAsia="ar-SA"/>
              </w:rPr>
              <w:t>(Программа № 70 Положения о порядке предоставления займов членам КПК «КВ»).</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Диапазон значений полной стоимости потребительского займа</w:t>
            </w:r>
          </w:p>
        </w:tc>
        <w:tc>
          <w:tcPr>
            <w:tcW w:w="3786"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 xml:space="preserve">от 10,800 % до 32,827 % годовых </w:t>
            </w:r>
          </w:p>
        </w:tc>
        <w:tc>
          <w:tcPr>
            <w:tcW w:w="3695" w:type="dxa"/>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от 13,200 % до 32,827 % годовых</w:t>
            </w:r>
          </w:p>
        </w:tc>
      </w:tr>
      <w:tr w:rsidR="00FC4B4A" w:rsidRPr="00FC4B4A" w:rsidTr="00027D8A">
        <w:trPr>
          <w:trHeight w:val="242"/>
        </w:trPr>
        <w:tc>
          <w:tcPr>
            <w:tcW w:w="2134" w:type="dxa"/>
            <w:shd w:val="clear" w:color="auto" w:fill="F2F2F2"/>
          </w:tcPr>
          <w:p w:rsidR="00FC4B4A" w:rsidRPr="00FC4B4A" w:rsidRDefault="00FC4B4A" w:rsidP="00FC4B4A">
            <w:pPr>
              <w:keepNext/>
              <w:keepLines/>
              <w:tabs>
                <w:tab w:val="left" w:pos="709"/>
              </w:tabs>
              <w:suppressAutoHyphens/>
              <w:spacing w:after="0" w:line="240" w:lineRule="auto"/>
              <w:outlineLvl w:val="3"/>
              <w:rPr>
                <w:rFonts w:ascii="Times New Roman" w:eastAsiaTheme="majorEastAsia" w:hAnsi="Times New Roman" w:cs="Times New Roman"/>
                <w:bCs/>
                <w:i/>
                <w:iCs/>
                <w:color w:val="000000"/>
                <w:lang w:eastAsia="ar-SA"/>
              </w:rPr>
            </w:pPr>
            <w:r w:rsidRPr="00FC4B4A">
              <w:rPr>
                <w:rFonts w:ascii="Times New Roman" w:eastAsiaTheme="majorEastAsia" w:hAnsi="Times New Roman" w:cs="Times New Roman"/>
                <w:bCs/>
                <w:i/>
                <w:iCs/>
                <w:color w:val="000000"/>
                <w:lang w:eastAsia="ar-SA"/>
              </w:rPr>
              <w:t>Целевое использование займа</w:t>
            </w:r>
          </w:p>
        </w:tc>
        <w:tc>
          <w:tcPr>
            <w:tcW w:w="7481" w:type="dxa"/>
            <w:gridSpan w:val="2"/>
            <w:shd w:val="clear" w:color="auto" w:fill="F2F2F2"/>
          </w:tcPr>
          <w:p w:rsidR="00FC4B4A" w:rsidRPr="00FC4B4A" w:rsidRDefault="00FC4B4A" w:rsidP="00FC4B4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lang w:eastAsia="ar-SA"/>
              </w:rPr>
            </w:pPr>
            <w:r w:rsidRPr="00FC4B4A">
              <w:rPr>
                <w:rFonts w:ascii="Times New Roman" w:eastAsiaTheme="majorEastAsia" w:hAnsi="Times New Roman" w:cs="Times New Roman"/>
                <w:bCs/>
                <w:iCs/>
                <w:color w:val="000000"/>
                <w:lang w:eastAsia="ar-SA"/>
              </w:rPr>
              <w:t>Приобретение объекта (</w:t>
            </w:r>
            <w:proofErr w:type="spellStart"/>
            <w:r w:rsidRPr="00FC4B4A">
              <w:rPr>
                <w:rFonts w:ascii="Times New Roman" w:eastAsiaTheme="majorEastAsia" w:hAnsi="Times New Roman" w:cs="Times New Roman"/>
                <w:bCs/>
                <w:iCs/>
                <w:color w:val="000000"/>
                <w:lang w:eastAsia="ar-SA"/>
              </w:rPr>
              <w:t>ов</w:t>
            </w:r>
            <w:proofErr w:type="spellEnd"/>
            <w:r w:rsidRPr="00FC4B4A">
              <w:rPr>
                <w:rFonts w:ascii="Times New Roman" w:eastAsiaTheme="majorEastAsia" w:hAnsi="Times New Roman" w:cs="Times New Roman"/>
                <w:bCs/>
                <w:iCs/>
                <w:color w:val="000000"/>
                <w:lang w:eastAsia="ar-SA"/>
              </w:rPr>
              <w:t>) недвижимости</w:t>
            </w:r>
            <w:r w:rsidRPr="00FC4B4A">
              <w:rPr>
                <w:rFonts w:ascii="Times New Roman" w:eastAsiaTheme="majorEastAsia" w:hAnsi="Times New Roman" w:cs="Times New Roman"/>
                <w:iCs/>
                <w:color w:val="000000"/>
                <w:lang w:eastAsia="ar-SA"/>
              </w:rPr>
              <w:t>.</w:t>
            </w:r>
          </w:p>
        </w:tc>
      </w:tr>
      <w:tr w:rsidR="00FC4B4A" w:rsidRPr="00FC4B4A" w:rsidTr="00027D8A">
        <w:trPr>
          <w:trHeight w:val="261"/>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b/>
                <w:i/>
                <w:color w:val="000000"/>
                <w:lang w:eastAsia="ar-SA"/>
              </w:rPr>
            </w:pPr>
            <w:r w:rsidRPr="00FC4B4A">
              <w:rPr>
                <w:rFonts w:ascii="Times New Roman" w:eastAsia="Times New Roman" w:hAnsi="Times New Roman" w:cs="Times New Roman"/>
                <w:i/>
                <w:color w:val="000000"/>
                <w:lang w:eastAsia="x-none"/>
              </w:rPr>
              <w:t xml:space="preserve">Мин.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250 000, 00 (Двести пятьдесят тысяч) рублей.</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Макс. </w:t>
            </w:r>
            <w:proofErr w:type="gramStart"/>
            <w:r w:rsidRPr="00FC4B4A">
              <w:rPr>
                <w:rFonts w:ascii="Times New Roman" w:eastAsia="Times New Roman" w:hAnsi="Times New Roman" w:cs="Times New Roman"/>
                <w:i/>
                <w:color w:val="000000"/>
                <w:lang w:val="en-US" w:eastAsia="x-none"/>
              </w:rPr>
              <w:t>c</w:t>
            </w:r>
            <w:proofErr w:type="spellStart"/>
            <w:proofErr w:type="gramEnd"/>
            <w:r w:rsidRPr="00FC4B4A">
              <w:rPr>
                <w:rFonts w:ascii="Times New Roman" w:eastAsia="Times New Roman" w:hAnsi="Times New Roman" w:cs="Times New Roman"/>
                <w:i/>
                <w:color w:val="000000"/>
                <w:lang w:eastAsia="x-none"/>
              </w:rPr>
              <w:t>умма</w:t>
            </w:r>
            <w:proofErr w:type="spellEnd"/>
            <w:r w:rsidRPr="00FC4B4A">
              <w:rPr>
                <w:rFonts w:ascii="Times New Roman" w:eastAsia="Times New Roman" w:hAnsi="Times New Roman" w:cs="Times New Roman"/>
                <w:i/>
                <w:color w:val="000000"/>
                <w:lang w:eastAsia="x-none"/>
              </w:rPr>
              <w:t xml:space="preserve">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Индивидуально.</w:t>
            </w:r>
          </w:p>
        </w:tc>
      </w:tr>
      <w:tr w:rsidR="00FC4B4A" w:rsidRPr="00FC4B4A" w:rsidTr="00027D8A">
        <w:trPr>
          <w:trHeight w:val="299"/>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Срок займа</w:t>
            </w:r>
          </w:p>
        </w:tc>
        <w:tc>
          <w:tcPr>
            <w:tcW w:w="3786"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val="en-US" w:eastAsia="x-none"/>
              </w:rPr>
            </w:pPr>
            <w:r w:rsidRPr="00FC4B4A">
              <w:rPr>
                <w:rFonts w:ascii="Times New Roman" w:eastAsia="Times New Roman" w:hAnsi="Times New Roman" w:cs="Times New Roman"/>
                <w:color w:val="000000"/>
                <w:lang w:eastAsia="ar-SA"/>
              </w:rPr>
              <w:t>12 – 36 месяцев</w:t>
            </w:r>
          </w:p>
        </w:tc>
        <w:tc>
          <w:tcPr>
            <w:tcW w:w="3695" w:type="dxa"/>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37 – 60 месяцев</w:t>
            </w:r>
          </w:p>
        </w:tc>
      </w:tr>
      <w:tr w:rsidR="00FC4B4A" w:rsidRPr="00FC4B4A" w:rsidTr="00027D8A">
        <w:trPr>
          <w:trHeight w:val="264"/>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Обеспечение по займу</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u w:val="single"/>
                <w:lang w:eastAsia="ar-SA"/>
              </w:rPr>
            </w:pPr>
            <w:r w:rsidRPr="00FC4B4A">
              <w:rPr>
                <w:rFonts w:ascii="Times New Roman" w:eastAsia="Times New Roman" w:hAnsi="Times New Roman" w:cs="Times New Roman"/>
                <w:u w:val="single"/>
                <w:lang w:eastAsia="ar-SA"/>
              </w:rPr>
              <w:t>Для физических лиц:</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Залог (ипотека) приобретаемого </w:t>
            </w:r>
            <w:r w:rsidRPr="00FC4B4A">
              <w:rPr>
                <w:rFonts w:ascii="Times New Roman" w:eastAsia="Times New Roman" w:hAnsi="Times New Roman" w:cs="Times New Roman"/>
                <w:lang w:eastAsia="ar-SA"/>
              </w:rPr>
              <w:t xml:space="preserve">объекта недвижимости.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Calibri" w:hAnsi="Times New Roman" w:cs="Times New Roman"/>
                <w:color w:val="000000"/>
              </w:rPr>
              <w:t xml:space="preserve">При сумме займа свыше 500 000,00 (Пятьсот тысяч) рублей обязательно наличие </w:t>
            </w:r>
            <w:proofErr w:type="spellStart"/>
            <w:r w:rsidRPr="00FC4B4A">
              <w:rPr>
                <w:rFonts w:ascii="Times New Roman" w:eastAsia="Calibri" w:hAnsi="Times New Roman" w:cs="Times New Roman"/>
                <w:color w:val="000000"/>
              </w:rPr>
              <w:t>Созаемщика</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ов</w:t>
            </w:r>
            <w:proofErr w:type="spellEnd"/>
            <w:r w:rsidRPr="00FC4B4A">
              <w:rPr>
                <w:rFonts w:ascii="Times New Roman" w:eastAsia="Calibri" w:hAnsi="Times New Roman" w:cs="Times New Roman"/>
                <w:color w:val="000000"/>
              </w:rPr>
              <w:t xml:space="preserve">). </w:t>
            </w:r>
            <w:proofErr w:type="spellStart"/>
            <w:r w:rsidRPr="00FC4B4A">
              <w:rPr>
                <w:rFonts w:ascii="Times New Roman" w:eastAsia="Calibri" w:hAnsi="Times New Roman" w:cs="Times New Roman"/>
                <w:color w:val="000000"/>
              </w:rPr>
              <w:t>Созаемщиком</w:t>
            </w:r>
            <w:proofErr w:type="spellEnd"/>
            <w:r w:rsidRPr="00FC4B4A">
              <w:rPr>
                <w:rFonts w:ascii="Times New Roman" w:eastAsia="Calibri" w:hAnsi="Times New Roman" w:cs="Times New Roman"/>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u w:val="single"/>
                <w:lang w:eastAsia="ar-SA"/>
              </w:rPr>
            </w:pPr>
            <w:r w:rsidRPr="00FC4B4A">
              <w:rPr>
                <w:rFonts w:ascii="Times New Roman" w:eastAsia="Times New Roman" w:hAnsi="Times New Roman" w:cs="Times New Roman"/>
                <w:color w:val="000000"/>
                <w:lang w:eastAsia="ar-SA"/>
              </w:rPr>
              <w:t xml:space="preserve">В случае необходимости кооператив вправе потребовать предоставление дополнительного обеспечения.  </w:t>
            </w:r>
          </w:p>
        </w:tc>
      </w:tr>
      <w:tr w:rsidR="00FC4B4A" w:rsidRPr="00FC4B4A" w:rsidTr="00027D8A">
        <w:trPr>
          <w:trHeight w:val="265"/>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Требования к заемщику</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Индивидуально</w:t>
            </w:r>
          </w:p>
        </w:tc>
      </w:tr>
      <w:tr w:rsidR="00FC4B4A" w:rsidRPr="00FC4B4A" w:rsidTr="00027D8A">
        <w:trPr>
          <w:trHeight w:val="299"/>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Требуемые документы</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Паспорт.</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ИНН.</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3. СНИЛС.</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4. Документы на приобретаемую недвижимость.</w:t>
            </w:r>
          </w:p>
          <w:p w:rsidR="00FC4B4A" w:rsidRPr="00FC4B4A" w:rsidRDefault="00FC4B4A" w:rsidP="00FC4B4A">
            <w:pPr>
              <w:spacing w:after="0" w:line="240" w:lineRule="auto"/>
              <w:contextualSpacing/>
              <w:jc w:val="both"/>
              <w:rPr>
                <w:rFonts w:ascii="Times New Roman" w:eastAsia="Times New Roman" w:hAnsi="Times New Roman" w:cs="Times New Roman"/>
                <w:color w:val="000000"/>
                <w:lang w:eastAsia="ru-RU"/>
              </w:rPr>
            </w:pPr>
            <w:r w:rsidRPr="00FC4B4A">
              <w:rPr>
                <w:rFonts w:ascii="Times New Roman" w:eastAsia="Times New Roman" w:hAnsi="Times New Roman" w:cs="Times New Roman"/>
                <w:color w:val="000000"/>
                <w:lang w:eastAsia="ru-RU"/>
              </w:rPr>
              <w:t>5. Выписка из ЕГРП на недвижимое имущество и сделок с ним.</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использовании средств материнского капитала заёмщик предоставляет дополнительно:</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1. Справку о сумме материнского (семейного) капитала из Пенсионного Фонда Российской Федерации.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2. Государственный сертификат на материнский (семейный) капитал (при наличии).</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FC4B4A" w:rsidRPr="00FC4B4A" w:rsidTr="00027D8A">
        <w:trPr>
          <w:trHeight w:val="288"/>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В течение 2 рабочих дней со дня предоставления полного пакета документов.</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Порядок получения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x-none"/>
              </w:rPr>
            </w:pPr>
            <w:r w:rsidRPr="00FC4B4A">
              <w:rPr>
                <w:rFonts w:ascii="Times New Roman" w:eastAsia="Times New Roman" w:hAnsi="Times New Roman" w:cs="Times New Roman"/>
                <w:color w:val="000000"/>
                <w:lang w:eastAsia="x-none"/>
              </w:rPr>
              <w:t xml:space="preserve">Получить заем можно в течение 30 календарных дней </w:t>
            </w:r>
            <w:proofErr w:type="gramStart"/>
            <w:r w:rsidRPr="00FC4B4A">
              <w:rPr>
                <w:rFonts w:ascii="Times New Roman" w:eastAsia="Times New Roman" w:hAnsi="Times New Roman" w:cs="Times New Roman"/>
                <w:color w:val="000000"/>
                <w:lang w:eastAsia="x-none"/>
              </w:rPr>
              <w:t>с даты принятия</w:t>
            </w:r>
            <w:proofErr w:type="gramEnd"/>
            <w:r w:rsidRPr="00FC4B4A">
              <w:rPr>
                <w:rFonts w:ascii="Times New Roman" w:eastAsia="Times New Roman" w:hAnsi="Times New Roman" w:cs="Times New Roman"/>
                <w:color w:val="000000"/>
                <w:lang w:eastAsia="x-none"/>
              </w:rPr>
              <w:t xml:space="preserve"> Кооперативом положительного решения о предоставлении займа.</w:t>
            </w:r>
          </w:p>
        </w:tc>
      </w:tr>
      <w:tr w:rsidR="00FC4B4A" w:rsidRPr="00FC4B4A" w:rsidTr="00027D8A">
        <w:trPr>
          <w:trHeight w:val="265"/>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Порядок </w:t>
            </w:r>
            <w:r w:rsidRPr="00FC4B4A">
              <w:rPr>
                <w:rFonts w:ascii="Times New Roman" w:eastAsia="Times New Roman" w:hAnsi="Times New Roman" w:cs="Times New Roman"/>
                <w:i/>
                <w:color w:val="000000"/>
                <w:lang w:eastAsia="x-none"/>
              </w:rPr>
              <w:lastRenderedPageBreak/>
              <w:t>предоставления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lastRenderedPageBreak/>
              <w:t xml:space="preserve">Зачисление  суммы займа  на банковский счет Заемщика (либо третьего </w:t>
            </w:r>
            <w:r w:rsidRPr="00FC4B4A">
              <w:rPr>
                <w:rFonts w:ascii="Times New Roman" w:eastAsia="Times New Roman" w:hAnsi="Times New Roman" w:cs="Times New Roman"/>
                <w:lang w:eastAsia="ar-SA"/>
              </w:rPr>
              <w:lastRenderedPageBreak/>
              <w:t>лица, если Заемщик указывает его данные в заявлении на перечисление)</w:t>
            </w:r>
            <w:r w:rsidRPr="00FC4B4A">
              <w:rPr>
                <w:rFonts w:ascii="Times New Roman" w:eastAsia="Times New Roman" w:hAnsi="Times New Roman" w:cs="Times New Roman"/>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lastRenderedPageBreak/>
              <w:t>Порядок погашения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color w:val="000000"/>
                <w:shd w:val="clear" w:color="auto" w:fill="F2F2F2"/>
                <w:lang w:eastAsia="ar-SA"/>
              </w:rPr>
            </w:pPr>
            <w:r w:rsidRPr="00FC4B4A">
              <w:rPr>
                <w:rFonts w:ascii="Times New Roman" w:eastAsia="Times New Roman" w:hAnsi="Times New Roman" w:cs="Times New Roman"/>
                <w:color w:val="000000"/>
                <w:shd w:val="clear" w:color="auto" w:fill="F2F2F2"/>
                <w:lang w:eastAsia="ar-SA"/>
              </w:rPr>
              <w:t xml:space="preserve">Ежемесячно, равными платежами, </w:t>
            </w:r>
            <w:proofErr w:type="gramStart"/>
            <w:r w:rsidRPr="00FC4B4A">
              <w:rPr>
                <w:rFonts w:ascii="Times New Roman" w:eastAsia="Times New Roman" w:hAnsi="Times New Roman" w:cs="Times New Roman"/>
                <w:color w:val="000000"/>
                <w:shd w:val="clear" w:color="auto" w:fill="F2F2F2"/>
                <w:lang w:eastAsia="ar-SA"/>
              </w:rPr>
              <w:t>согласно</w:t>
            </w:r>
            <w:proofErr w:type="gramEnd"/>
            <w:r w:rsidRPr="00FC4B4A">
              <w:rPr>
                <w:rFonts w:ascii="Times New Roman" w:eastAsia="Times New Roman" w:hAnsi="Times New Roman" w:cs="Times New Roman"/>
                <w:color w:val="000000"/>
                <w:shd w:val="clear" w:color="auto" w:fill="F2F2F2"/>
                <w:lang w:eastAsia="ar-SA"/>
              </w:rPr>
              <w:t xml:space="preserve"> установленного графика платежей</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Условия досрочного погашения</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color w:val="000000"/>
                <w:shd w:val="clear" w:color="auto" w:fill="F2F2F2"/>
              </w:rPr>
            </w:pPr>
            <w:r w:rsidRPr="00FC4B4A">
              <w:rPr>
                <w:rFonts w:ascii="Times New Roman" w:eastAsia="Calibri" w:hAnsi="Times New Roman" w:cs="Times New Roman"/>
                <w:color w:val="000000"/>
                <w:shd w:val="clear" w:color="auto" w:fill="F2F2F2"/>
              </w:rPr>
              <w:t>Частичный или полный досрочный возврат займа осуществляется согласно</w:t>
            </w:r>
            <w:r w:rsidRPr="00FC4B4A">
              <w:rPr>
                <w:rFonts w:ascii="Times New Roman" w:eastAsia="Times New Roman" w:hAnsi="Times New Roman" w:cs="Times New Roman"/>
                <w:color w:val="000000"/>
                <w:shd w:val="clear" w:color="auto" w:fill="F2F2F2"/>
                <w:lang w:eastAsia="ar-SA"/>
              </w:rPr>
              <w:t xml:space="preserve"> </w:t>
            </w:r>
            <w:r w:rsidRPr="00FC4B4A">
              <w:rPr>
                <w:rFonts w:ascii="Times New Roman" w:eastAsia="Calibri" w:hAnsi="Times New Roman" w:cs="Times New Roman"/>
                <w:color w:val="000000"/>
                <w:shd w:val="clear" w:color="auto" w:fill="F2F2F2"/>
              </w:rPr>
              <w:t>условиям договора займа</w:t>
            </w:r>
            <w:r w:rsidRPr="00FC4B4A">
              <w:rPr>
                <w:rFonts w:ascii="Times New Roman" w:eastAsia="Times New Roman" w:hAnsi="Times New Roman" w:cs="Times New Roman"/>
                <w:color w:val="000000"/>
                <w:lang w:eastAsia="x-none"/>
              </w:rPr>
              <w:t>.</w:t>
            </w:r>
          </w:p>
        </w:tc>
      </w:tr>
      <w:tr w:rsidR="00FC4B4A" w:rsidRPr="00FC4B4A" w:rsidTr="00027D8A">
        <w:trPr>
          <w:trHeight w:val="27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 xml:space="preserve">Неустойка за </w:t>
            </w:r>
            <w:proofErr w:type="gramStart"/>
            <w:r w:rsidRPr="00FC4B4A">
              <w:rPr>
                <w:rFonts w:ascii="Times New Roman" w:eastAsia="Times New Roman" w:hAnsi="Times New Roman" w:cs="Times New Roman"/>
                <w:i/>
                <w:color w:val="000000"/>
                <w:lang w:eastAsia="x-none"/>
              </w:rPr>
              <w:t>несвоевременное</w:t>
            </w:r>
            <w:proofErr w:type="gramEnd"/>
            <w:r w:rsidRPr="00FC4B4A">
              <w:rPr>
                <w:rFonts w:ascii="Times New Roman" w:eastAsia="Times New Roman" w:hAnsi="Times New Roman" w:cs="Times New Roman"/>
                <w:i/>
                <w:color w:val="000000"/>
                <w:lang w:eastAsia="x-none"/>
              </w:rPr>
              <w:t xml:space="preserve"> </w:t>
            </w:r>
          </w:p>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погашение займа</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Times New Roman" w:hAnsi="Times New Roman" w:cs="Times New Roman"/>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FC4B4A">
              <w:rPr>
                <w:rFonts w:ascii="Times New Roman" w:eastAsia="Times New Roman" w:hAnsi="Times New Roman" w:cs="Times New Roman"/>
                <w:bCs/>
                <w:lang w:eastAsia="ar-SA"/>
              </w:rPr>
              <w:t>размере</w:t>
            </w:r>
            <w:r w:rsidRPr="00FC4B4A">
              <w:rPr>
                <w:rFonts w:ascii="Times New Roman" w:eastAsia="Times New Roman" w:hAnsi="Times New Roman" w:cs="Times New Roman"/>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C4B4A" w:rsidRPr="00FC4B4A" w:rsidTr="00027D8A">
        <w:trPr>
          <w:trHeight w:val="586"/>
        </w:trPr>
        <w:tc>
          <w:tcPr>
            <w:tcW w:w="2134" w:type="dxa"/>
            <w:shd w:val="clear" w:color="auto" w:fill="F2F2F2"/>
          </w:tcPr>
          <w:p w:rsidR="00FC4B4A" w:rsidRPr="00FC4B4A" w:rsidRDefault="00FC4B4A" w:rsidP="00FC4B4A">
            <w:pPr>
              <w:suppressAutoHyphens/>
              <w:spacing w:after="0" w:line="240" w:lineRule="auto"/>
              <w:rPr>
                <w:rFonts w:ascii="Times New Roman" w:eastAsia="Times New Roman" w:hAnsi="Times New Roman" w:cs="Times New Roman"/>
                <w:i/>
                <w:color w:val="000000"/>
                <w:lang w:eastAsia="x-none"/>
              </w:rPr>
            </w:pPr>
            <w:r w:rsidRPr="00FC4B4A">
              <w:rPr>
                <w:rFonts w:ascii="Times New Roman" w:eastAsia="Times New Roman" w:hAnsi="Times New Roman" w:cs="Times New Roman"/>
                <w:i/>
                <w:color w:val="000000"/>
                <w:lang w:eastAsia="x-none"/>
              </w:rPr>
              <w:t>Иные условия</w:t>
            </w:r>
          </w:p>
        </w:tc>
        <w:tc>
          <w:tcPr>
            <w:tcW w:w="7481" w:type="dxa"/>
            <w:gridSpan w:val="2"/>
            <w:shd w:val="clear" w:color="auto" w:fill="F2F2F2"/>
          </w:tcPr>
          <w:p w:rsidR="00FC4B4A" w:rsidRPr="00FC4B4A" w:rsidRDefault="00FC4B4A" w:rsidP="00FC4B4A">
            <w:pPr>
              <w:suppressAutoHyphens/>
              <w:spacing w:after="0" w:line="240" w:lineRule="auto"/>
              <w:jc w:val="both"/>
              <w:rPr>
                <w:rFonts w:ascii="Times New Roman" w:eastAsia="Calibri" w:hAnsi="Times New Roman" w:cs="Times New Roman"/>
              </w:rPr>
            </w:pPr>
            <w:r w:rsidRPr="00FC4B4A">
              <w:rPr>
                <w:rFonts w:ascii="Times New Roman" w:eastAsia="Times New Roman" w:hAnsi="Times New Roman" w:cs="Times New Roman"/>
                <w:color w:val="000000"/>
                <w:lang w:eastAsia="ar-SA"/>
              </w:rPr>
              <w:t>Сумма предоставляемого займа от размера паевого взноса не зависит.</w:t>
            </w:r>
            <w:r w:rsidRPr="00FC4B4A">
              <w:rPr>
                <w:rFonts w:ascii="Times New Roman" w:eastAsia="Calibri" w:hAnsi="Times New Roman" w:cs="Times New Roman"/>
              </w:rPr>
              <w:t xml:space="preserve"> </w:t>
            </w:r>
          </w:p>
          <w:p w:rsidR="00FC4B4A" w:rsidRPr="00FC4B4A" w:rsidRDefault="00FC4B4A" w:rsidP="00FC4B4A">
            <w:pPr>
              <w:suppressAutoHyphens/>
              <w:spacing w:after="0" w:line="240" w:lineRule="auto"/>
              <w:jc w:val="both"/>
              <w:rPr>
                <w:rFonts w:ascii="Times New Roman" w:eastAsia="Times New Roman" w:hAnsi="Times New Roman" w:cs="Times New Roman"/>
                <w:lang w:eastAsia="ar-SA"/>
              </w:rPr>
            </w:pPr>
            <w:r w:rsidRPr="00FC4B4A">
              <w:rPr>
                <w:rFonts w:ascii="Times New Roman" w:eastAsia="Calibri" w:hAnsi="Times New Roman" w:cs="Times New Roman"/>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FC4B4A">
              <w:rPr>
                <w:rFonts w:ascii="Times New Roman" w:eastAsia="Calibri" w:hAnsi="Times New Roman" w:cs="Times New Roman"/>
              </w:rPr>
              <w:t>дств в ф</w:t>
            </w:r>
            <w:proofErr w:type="gramEnd"/>
            <w:r w:rsidRPr="00FC4B4A">
              <w:rPr>
                <w:rFonts w:ascii="Times New Roman" w:eastAsia="Calibri" w:hAnsi="Times New Roman" w:cs="Times New Roman"/>
              </w:rPr>
              <w:t>онд финансовой взаимопомощи кооператива.</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color w:val="000000"/>
                <w:lang w:eastAsia="ar-SA"/>
              </w:rPr>
              <w:t>При оформлении займа «Целевая ипотека» применяется форма договора, утвержденная Правлением КПК «КВ».</w:t>
            </w:r>
          </w:p>
          <w:p w:rsidR="00FC4B4A" w:rsidRPr="00FC4B4A" w:rsidRDefault="00FC4B4A" w:rsidP="00FC4B4A">
            <w:pPr>
              <w:suppressAutoHyphens/>
              <w:spacing w:after="0" w:line="240" w:lineRule="auto"/>
              <w:jc w:val="both"/>
              <w:rPr>
                <w:rFonts w:ascii="Times New Roman" w:eastAsia="Times New Roman" w:hAnsi="Times New Roman" w:cs="Times New Roman"/>
                <w:color w:val="000000"/>
                <w:lang w:eastAsia="ar-SA"/>
              </w:rPr>
            </w:pPr>
            <w:r w:rsidRPr="00FC4B4A">
              <w:rPr>
                <w:rFonts w:ascii="Times New Roman" w:eastAsia="Times New Roman" w:hAnsi="Times New Roman" w:cs="Times New Roman"/>
                <w:lang w:eastAsia="ar-SA"/>
              </w:rPr>
              <w:t xml:space="preserve">Заем предоставляется физическому </w:t>
            </w:r>
            <w:r w:rsidRPr="00FC4B4A">
              <w:rPr>
                <w:rFonts w:ascii="Times New Roman" w:eastAsia="Times New Roman" w:hAnsi="Times New Roman" w:cs="Times New Roman"/>
                <w:color w:val="000000"/>
                <w:lang w:eastAsia="ar-SA"/>
              </w:rPr>
              <w:t>и юридическому лицу</w:t>
            </w:r>
            <w:r w:rsidRPr="00FC4B4A">
              <w:rPr>
                <w:rFonts w:ascii="Times New Roman" w:eastAsia="Times New Roman" w:hAnsi="Times New Roman" w:cs="Times New Roman"/>
                <w:lang w:eastAsia="ar-SA"/>
              </w:rPr>
              <w:t>.</w:t>
            </w:r>
          </w:p>
        </w:tc>
      </w:tr>
    </w:tbl>
    <w:p w:rsidR="00FC4B4A" w:rsidRPr="00FC4B4A" w:rsidRDefault="00FC4B4A" w:rsidP="00FC4B4A">
      <w:pPr>
        <w:suppressAutoHyphens/>
        <w:spacing w:after="0" w:line="240" w:lineRule="auto"/>
        <w:rPr>
          <w:rFonts w:ascii="Times New Roman" w:eastAsia="Times New Roman" w:hAnsi="Times New Roman" w:cs="Times New Roman"/>
          <w:color w:val="000000"/>
          <w:lang w:eastAsia="x-none"/>
        </w:rPr>
      </w:pPr>
    </w:p>
    <w:p w:rsidR="00CD5339" w:rsidRPr="0083436E" w:rsidRDefault="00CD5339" w:rsidP="00CD5339">
      <w:pPr>
        <w:rPr>
          <w:color w:val="000000"/>
          <w:lang w:eastAsia="x-none"/>
        </w:rPr>
      </w:pPr>
    </w:p>
    <w:p w:rsidR="00CD5339" w:rsidRPr="0083436E" w:rsidRDefault="00CD5339" w:rsidP="00CD5339">
      <w:pPr>
        <w:pStyle w:val="aa"/>
        <w:rPr>
          <w:lang w:eastAsia="x-none"/>
        </w:rPr>
      </w:pPr>
    </w:p>
    <w:p w:rsidR="00CD5339" w:rsidRDefault="00CD5339" w:rsidP="00CD5339">
      <w: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A10310">
          <w:rPr>
            <w:noProof/>
            <w:sz w:val="20"/>
            <w:szCs w:val="20"/>
          </w:rPr>
          <w:t>17</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074AD5"/>
    <w:rsid w:val="00127377"/>
    <w:rsid w:val="00147317"/>
    <w:rsid w:val="00220727"/>
    <w:rsid w:val="00437FC9"/>
    <w:rsid w:val="004D17D0"/>
    <w:rsid w:val="0065763B"/>
    <w:rsid w:val="00712ADE"/>
    <w:rsid w:val="0081586E"/>
    <w:rsid w:val="008F0850"/>
    <w:rsid w:val="009C0C1E"/>
    <w:rsid w:val="00A10310"/>
    <w:rsid w:val="00A262C6"/>
    <w:rsid w:val="00BF0EC5"/>
    <w:rsid w:val="00CA496B"/>
    <w:rsid w:val="00CD5339"/>
    <w:rsid w:val="00FC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 w:type="numbering" w:customStyle="1" w:styleId="16">
    <w:name w:val="Нет списка16"/>
    <w:next w:val="a2"/>
    <w:uiPriority w:val="99"/>
    <w:semiHidden/>
    <w:unhideWhenUsed/>
    <w:rsid w:val="00FC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 w:type="numbering" w:customStyle="1" w:styleId="14">
    <w:name w:val="Нет списка14"/>
    <w:next w:val="a2"/>
    <w:uiPriority w:val="99"/>
    <w:semiHidden/>
    <w:unhideWhenUsed/>
    <w:rsid w:val="00712ADE"/>
  </w:style>
  <w:style w:type="numbering" w:customStyle="1" w:styleId="15">
    <w:name w:val="Нет списка15"/>
    <w:next w:val="a2"/>
    <w:uiPriority w:val="99"/>
    <w:semiHidden/>
    <w:unhideWhenUsed/>
    <w:rsid w:val="00BF0EC5"/>
  </w:style>
  <w:style w:type="numbering" w:customStyle="1" w:styleId="16">
    <w:name w:val="Нет списка16"/>
    <w:next w:val="a2"/>
    <w:uiPriority w:val="99"/>
    <w:semiHidden/>
    <w:unhideWhenUsed/>
    <w:rsid w:val="00F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19557</Words>
  <Characters>111479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2020-10-06T11:59:00Z</dcterms:created>
  <dcterms:modified xsi:type="dcterms:W3CDTF">2021-10-22T14:03:00Z</dcterms:modified>
</cp:coreProperties>
</file>